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E918A3">
        <w:rPr>
          <w:sz w:val="24"/>
          <w:szCs w:val="24"/>
        </w:rPr>
        <w:t>32 - 16</w:t>
      </w:r>
      <w:bookmarkStart w:id="0" w:name="_GoBack"/>
      <w:bookmarkEnd w:id="0"/>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7B09A7">
        <w:rPr>
          <w:sz w:val="24"/>
          <w:szCs w:val="24"/>
        </w:rPr>
        <w:t xml:space="preserve"> </w:t>
      </w:r>
      <w:r w:rsidR="00D27910">
        <w:rPr>
          <w:sz w:val="24"/>
          <w:szCs w:val="24"/>
        </w:rPr>
        <w:t>Elin Vagle</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r w:rsidR="00080AE4">
        <w:rPr>
          <w:sz w:val="24"/>
          <w:szCs w:val="24"/>
        </w:rPr>
        <w:t xml:space="preserve">av: </w:t>
      </w:r>
      <w:r w:rsidR="00080AE4">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F7B9C">
        <w:rPr>
          <w:sz w:val="24"/>
          <w:szCs w:val="24"/>
        </w:rPr>
        <w:t>1</w:t>
      </w:r>
      <w:r w:rsidR="00675B93">
        <w:rPr>
          <w:sz w:val="24"/>
          <w:szCs w:val="24"/>
        </w:rPr>
        <w:t>6</w:t>
      </w:r>
      <w:r w:rsidR="006F68CE">
        <w:rPr>
          <w:sz w:val="24"/>
          <w:szCs w:val="24"/>
        </w:rPr>
        <w:t>.0</w:t>
      </w:r>
      <w:r w:rsidR="00D27910">
        <w:rPr>
          <w:sz w:val="24"/>
          <w:szCs w:val="24"/>
        </w:rPr>
        <w:t>3</w:t>
      </w:r>
      <w:r w:rsidR="0009329A">
        <w:rPr>
          <w:sz w:val="24"/>
          <w:szCs w:val="24"/>
        </w:rPr>
        <w:t>.2016</w:t>
      </w:r>
    </w:p>
    <w:p w:rsidR="00425C04" w:rsidRDefault="00425C04">
      <w:pPr>
        <w:rPr>
          <w:b/>
          <w:sz w:val="28"/>
          <w:szCs w:val="28"/>
          <w:u w:val="single"/>
        </w:rPr>
      </w:pPr>
    </w:p>
    <w:p w:rsidR="00720FD8" w:rsidRDefault="00147FF4">
      <w:pPr>
        <w:rPr>
          <w:b/>
          <w:sz w:val="28"/>
          <w:szCs w:val="28"/>
          <w:u w:val="single"/>
        </w:rPr>
      </w:pPr>
      <w:r>
        <w:rPr>
          <w:b/>
          <w:sz w:val="28"/>
          <w:szCs w:val="28"/>
          <w:u w:val="single"/>
        </w:rPr>
        <w:t xml:space="preserve">Iglemyr svømmehall, </w:t>
      </w:r>
      <w:r w:rsidR="00FC07BD">
        <w:rPr>
          <w:b/>
          <w:sz w:val="28"/>
          <w:szCs w:val="28"/>
          <w:u w:val="single"/>
        </w:rPr>
        <w:t xml:space="preserve">nødvendige </w:t>
      </w:r>
      <w:r>
        <w:rPr>
          <w:b/>
          <w:sz w:val="28"/>
          <w:szCs w:val="28"/>
          <w:u w:val="single"/>
        </w:rPr>
        <w:t>avklaringer i forbindelse med pågående reguleringsarbeid.</w:t>
      </w:r>
    </w:p>
    <w:p w:rsidR="00147FF4" w:rsidRDefault="00147FF4" w:rsidP="0008097A">
      <w:pPr>
        <w:spacing w:after="0"/>
        <w:rPr>
          <w:b/>
          <w:sz w:val="28"/>
          <w:szCs w:val="28"/>
          <w:u w:val="single"/>
        </w:rPr>
      </w:pPr>
    </w:p>
    <w:p w:rsidR="00B107B7" w:rsidRDefault="00265A6A" w:rsidP="0008097A">
      <w:pPr>
        <w:spacing w:after="0"/>
        <w:rPr>
          <w:sz w:val="28"/>
          <w:szCs w:val="28"/>
        </w:rPr>
      </w:pPr>
      <w:r>
        <w:rPr>
          <w:b/>
          <w:sz w:val="28"/>
          <w:szCs w:val="28"/>
          <w:u w:val="single"/>
        </w:rPr>
        <w:t>Bakgrunn for saken</w:t>
      </w:r>
    </w:p>
    <w:p w:rsidR="00147FF4" w:rsidRDefault="00147FF4" w:rsidP="0008097A">
      <w:pPr>
        <w:spacing w:after="0"/>
      </w:pPr>
    </w:p>
    <w:p w:rsidR="00FC7E77" w:rsidRDefault="00F848DE" w:rsidP="0008097A">
      <w:pPr>
        <w:spacing w:after="0"/>
      </w:pPr>
      <w:r>
        <w:t xml:space="preserve">I </w:t>
      </w:r>
      <w:r w:rsidR="0009329A">
        <w:t>økonomiplan 2016-2019</w:t>
      </w:r>
      <w:r w:rsidR="00DB4B14">
        <w:t xml:space="preserve"> er </w:t>
      </w:r>
      <w:r w:rsidR="0009329A">
        <w:t xml:space="preserve">det </w:t>
      </w:r>
      <w:r w:rsidR="00FC7E77">
        <w:t>avsatt</w:t>
      </w:r>
      <w:r>
        <w:t xml:space="preserve"> midler til</w:t>
      </w:r>
      <w:r w:rsidR="00DB4B14">
        <w:t xml:space="preserve"> svømmehall med 8 baner</w:t>
      </w:r>
      <w:r w:rsidR="00147FF4">
        <w:t xml:space="preserve"> a’ </w:t>
      </w:r>
      <w:r w:rsidR="00DB4B14">
        <w:t>25 meter</w:t>
      </w:r>
      <w:r w:rsidR="00FC7E77">
        <w:t xml:space="preserve"> med tilhørende garderobesett,</w:t>
      </w:r>
      <w:r w:rsidR="00DB4B14">
        <w:t xml:space="preserve"> samt </w:t>
      </w:r>
      <w:r w:rsidR="00FC7E77">
        <w:t>et adskilt 12,5 meters var</w:t>
      </w:r>
      <w:r w:rsidR="00DB4B14">
        <w:t>mtvannsbasseng</w:t>
      </w:r>
      <w:r w:rsidR="006A099A">
        <w:t>-</w:t>
      </w:r>
      <w:r w:rsidR="00FC7E77">
        <w:t>/treningsbasseng med tilhørende garderobesett inkludert HC-rampe.</w:t>
      </w:r>
      <w:r w:rsidR="00DB4B14">
        <w:t xml:space="preserve"> </w:t>
      </w:r>
      <w:r w:rsidR="00FC7E77">
        <w:t xml:space="preserve"> </w:t>
      </w:r>
      <w:r>
        <w:t xml:space="preserve">Total </w:t>
      </w:r>
      <w:r w:rsidR="00113717">
        <w:t xml:space="preserve">bevilgning </w:t>
      </w:r>
      <w:r>
        <w:t xml:space="preserve">er </w:t>
      </w:r>
      <w:r w:rsidR="00113717">
        <w:t xml:space="preserve">på </w:t>
      </w:r>
      <w:r>
        <w:t>180 mill.</w:t>
      </w:r>
      <w:r w:rsidR="00675B93">
        <w:t xml:space="preserve"> </w:t>
      </w:r>
      <w:r w:rsidR="00FC7E77">
        <w:t>Planlagt byggestart er 2017, og anlegget er forventet ferdigstilt i 2018.</w:t>
      </w:r>
      <w:r w:rsidR="00675B93">
        <w:t xml:space="preserve"> SEKF har fått i oppdrag å gjennomføre byggeprosjektet inklusive reguleringsarbeid. Det er i forbindelse med </w:t>
      </w:r>
      <w:r w:rsidR="00147FF4">
        <w:t xml:space="preserve">reguleringsarbeidet </w:t>
      </w:r>
      <w:r w:rsidR="00675B93">
        <w:t xml:space="preserve">behov for </w:t>
      </w:r>
      <w:r w:rsidR="00147FF4">
        <w:t xml:space="preserve">å foreta noen avgjørelser. I tillegg er det forhold rundt bestillingen fra rådmann / bystyret som det er ønskelig å få presisert. </w:t>
      </w:r>
      <w:r w:rsidR="00675B93">
        <w:t xml:space="preserve"> </w:t>
      </w:r>
    </w:p>
    <w:p w:rsidR="0008097A" w:rsidRDefault="0008097A" w:rsidP="0008097A">
      <w:pPr>
        <w:spacing w:after="0"/>
      </w:pPr>
    </w:p>
    <w:p w:rsidR="00720FD8" w:rsidRDefault="00265A6A" w:rsidP="0008097A">
      <w:pPr>
        <w:spacing w:after="0"/>
        <w:rPr>
          <w:b/>
          <w:sz w:val="28"/>
          <w:szCs w:val="28"/>
          <w:u w:val="single"/>
        </w:rPr>
      </w:pPr>
      <w:r>
        <w:rPr>
          <w:b/>
          <w:sz w:val="28"/>
          <w:szCs w:val="28"/>
          <w:u w:val="single"/>
        </w:rPr>
        <w:t>Saksopplysninger</w:t>
      </w:r>
    </w:p>
    <w:p w:rsidR="00147FF4" w:rsidRDefault="00147FF4" w:rsidP="0008097A">
      <w:pPr>
        <w:spacing w:after="0"/>
      </w:pPr>
    </w:p>
    <w:p w:rsidR="00CA493C" w:rsidRDefault="00CA493C" w:rsidP="0008097A">
      <w:pPr>
        <w:spacing w:after="0"/>
      </w:pPr>
    </w:p>
    <w:p w:rsidR="00D27910" w:rsidRDefault="00472528" w:rsidP="00472528">
      <w:pPr>
        <w:spacing w:after="0"/>
      </w:pPr>
      <w:r>
        <w:t xml:space="preserve">Som en del av oppdraget fra rådmann / bystyret, er det igangsatt reguleringsplanarbeid for ny svømmehall, kirke og evt </w:t>
      </w:r>
      <w:r w:rsidR="00F07145">
        <w:t xml:space="preserve">dobbel </w:t>
      </w:r>
      <w:r>
        <w:t xml:space="preserve">flerbrukshall på Iglemyr. Etter krav fra planmyndighetene i kommunen er planavgrensningen gitt slik det fremkommer i </w:t>
      </w:r>
      <w:r w:rsidRPr="00472528">
        <w:rPr>
          <w:b/>
        </w:rPr>
        <w:t>vedlegg 1</w:t>
      </w:r>
      <w:r>
        <w:t xml:space="preserve">.  </w:t>
      </w:r>
      <w:r w:rsidR="00CA493C" w:rsidRPr="00CA493C">
        <w:t xml:space="preserve">Det betyr at plangrensen også inkl. Riaren friområde og området hvor utendørs idrettsbanene er i dag. </w:t>
      </w:r>
      <w:r w:rsidR="00431D42">
        <w:t xml:space="preserve">I forbindelse med planarbeidet, har det vært nødvendig å gjennomføre en del tekniske og beregningsmessige arbeider for å sikre en gjennomførbar reguleringsplan, både rent teknisk og økonomisk. Det vises her til </w:t>
      </w:r>
      <w:r>
        <w:t xml:space="preserve">styresak </w:t>
      </w:r>
      <w:r w:rsidR="00D27910">
        <w:t>08</w:t>
      </w:r>
      <w:r w:rsidR="00147FF4">
        <w:t xml:space="preserve">- 16 i SEKF </w:t>
      </w:r>
      <w:r>
        <w:t xml:space="preserve">ble </w:t>
      </w:r>
      <w:r w:rsidR="00431D42">
        <w:t xml:space="preserve">hvor </w:t>
      </w:r>
      <w:r>
        <w:t xml:space="preserve">det </w:t>
      </w:r>
      <w:r w:rsidR="00431D42">
        <w:t xml:space="preserve">ble </w:t>
      </w:r>
      <w:r w:rsidR="00D27910">
        <w:t>orientert om</w:t>
      </w:r>
      <w:r w:rsidR="00D27910" w:rsidRPr="00D27910">
        <w:t xml:space="preserve"> usikkerhet i forhold til de funksjoner som skal inn på planområdet </w:t>
      </w:r>
      <w:r w:rsidR="00D27910">
        <w:t>og plassering av disse</w:t>
      </w:r>
      <w:r w:rsidR="00431D42">
        <w:t>, samt usikre grunnforhold i området</w:t>
      </w:r>
      <w:r w:rsidR="00D27910">
        <w:t>.</w:t>
      </w:r>
      <w:r>
        <w:t xml:space="preserve"> Det er for å komme videre i planarbeidet behov for å avklare flere forhold som har betydning for utarbeidelse av planen. Dette gjelder i hovedsak følgende forhold:</w:t>
      </w:r>
    </w:p>
    <w:p w:rsidR="00472528" w:rsidRPr="00472528" w:rsidRDefault="00472528" w:rsidP="00472528">
      <w:pPr>
        <w:pStyle w:val="Listeavsnitt"/>
      </w:pPr>
    </w:p>
    <w:p w:rsidR="007D7FD1" w:rsidRDefault="00472528" w:rsidP="00FE1F16">
      <w:pPr>
        <w:pStyle w:val="Listeavsnitt"/>
        <w:numPr>
          <w:ilvl w:val="0"/>
          <w:numId w:val="10"/>
        </w:numPr>
      </w:pPr>
      <w:r w:rsidRPr="00431D42">
        <w:lastRenderedPageBreak/>
        <w:t xml:space="preserve">Bystyret har i sitt budsjettvedtak i desember 2015 endret tidligere vedtak fra desember 2014. Dette går på hvorvidt det skal tilrettelegges </w:t>
      </w:r>
      <w:r w:rsidRPr="00CA493C">
        <w:t xml:space="preserve">for </w:t>
      </w:r>
      <w:r w:rsidR="00CA493C" w:rsidRPr="00CA493C">
        <w:t xml:space="preserve">enkel eller </w:t>
      </w:r>
      <w:r w:rsidR="00F07145">
        <w:t xml:space="preserve">dobbel </w:t>
      </w:r>
      <w:r w:rsidRPr="00431D42">
        <w:t>flerbrukshall ved bygging av svømmehall eller ei, samt om det skal bygges e</w:t>
      </w:r>
      <w:r w:rsidR="005E4241">
        <w:t>t</w:t>
      </w:r>
      <w:r w:rsidRPr="00431D42">
        <w:t xml:space="preserve"> eller to</w:t>
      </w:r>
      <w:r>
        <w:t xml:space="preserve"> varmtvannsbassenger. </w:t>
      </w:r>
    </w:p>
    <w:p w:rsidR="007D7FD1" w:rsidRDefault="007D7FD1" w:rsidP="007D7FD1">
      <w:pPr>
        <w:pStyle w:val="Listeavsnitt"/>
      </w:pPr>
    </w:p>
    <w:p w:rsidR="006E5567" w:rsidRPr="00431D42" w:rsidRDefault="00431D42" w:rsidP="00FE1F16">
      <w:pPr>
        <w:pStyle w:val="Listeavsnitt"/>
        <w:numPr>
          <w:ilvl w:val="0"/>
          <w:numId w:val="10"/>
        </w:numPr>
      </w:pPr>
      <w:r w:rsidRPr="00431D42">
        <w:t xml:space="preserve">Det er foretatt tekniske grunnundersøkelser i området. Resultatene av disse har betydning for de valg en kan gjøre mht egnet plassering av bygg innen planområdet. </w:t>
      </w:r>
    </w:p>
    <w:p w:rsidR="007D7FD1" w:rsidRDefault="007D7FD1" w:rsidP="007D7FD1">
      <w:pPr>
        <w:pStyle w:val="Listeavsnitt"/>
      </w:pPr>
    </w:p>
    <w:p w:rsidR="005B26DE" w:rsidRPr="007D7FD1" w:rsidRDefault="00431D42" w:rsidP="00156948">
      <w:pPr>
        <w:pStyle w:val="Listeavsnitt"/>
        <w:numPr>
          <w:ilvl w:val="0"/>
          <w:numId w:val="10"/>
        </w:numPr>
      </w:pPr>
      <w:r w:rsidRPr="007D7FD1">
        <w:t>Det er ikke entydig hvilke funksjon byggene skal ha i Sandnes by. Det er behov for en avklaring av dette for å sikre rett d</w:t>
      </w:r>
      <w:r w:rsidR="006E5567" w:rsidRPr="007D7FD1">
        <w:t>imensjonering</w:t>
      </w:r>
      <w:r w:rsidRPr="007D7FD1">
        <w:t xml:space="preserve"> av de enkelte delene i planen. </w:t>
      </w:r>
      <w:r w:rsidR="007D7FD1" w:rsidRPr="007D7FD1">
        <w:t xml:space="preserve">Dette dreier seg i første rekke om </w:t>
      </w:r>
      <w:r w:rsidR="006E5567" w:rsidRPr="007D7FD1">
        <w:t>inngangsverdier i form av besøkstall og tribunekapasitet, type bygg som skal inn på p</w:t>
      </w:r>
      <w:r w:rsidR="009B193B" w:rsidRPr="007D7FD1">
        <w:t>lanområdet,</w:t>
      </w:r>
      <w:r w:rsidR="006E5567" w:rsidRPr="007D7FD1">
        <w:t xml:space="preserve"> </w:t>
      </w:r>
      <w:r w:rsidR="009B193B" w:rsidRPr="007D7FD1">
        <w:t>byde</w:t>
      </w:r>
      <w:r w:rsidR="00113717" w:rsidRPr="007D7FD1">
        <w:t>lsfunksjoner og b</w:t>
      </w:r>
      <w:r w:rsidR="009B193B" w:rsidRPr="007D7FD1">
        <w:t xml:space="preserve">yfunksjoner. </w:t>
      </w:r>
      <w:r w:rsidR="006E5567" w:rsidRPr="007D7FD1">
        <w:t>Inngangsverdiene har stor påvirkning</w:t>
      </w:r>
      <w:r w:rsidR="00113717" w:rsidRPr="007D7FD1">
        <w:t>,</w:t>
      </w:r>
      <w:r w:rsidR="006E5567" w:rsidRPr="007D7FD1">
        <w:t xml:space="preserve"> </w:t>
      </w:r>
      <w:r w:rsidR="009B193B" w:rsidRPr="007D7FD1">
        <w:t xml:space="preserve">spesielt i forhold </w:t>
      </w:r>
      <w:r w:rsidR="00113717" w:rsidRPr="007D7FD1">
        <w:t>til</w:t>
      </w:r>
      <w:r w:rsidR="006E5567" w:rsidRPr="007D7FD1">
        <w:t xml:space="preserve"> parkering.</w:t>
      </w:r>
    </w:p>
    <w:p w:rsidR="00F23012" w:rsidRPr="00FC07BD" w:rsidRDefault="009C544F" w:rsidP="008B0408">
      <w:pPr>
        <w:spacing w:after="0"/>
        <w:rPr>
          <w:b/>
          <w:u w:val="single"/>
        </w:rPr>
      </w:pPr>
      <w:r w:rsidRPr="00FC07BD">
        <w:rPr>
          <w:b/>
          <w:u w:val="single"/>
        </w:rPr>
        <w:t>Svømmehall</w:t>
      </w:r>
      <w:r w:rsidR="00F23012" w:rsidRPr="00FC07BD">
        <w:rPr>
          <w:b/>
          <w:u w:val="single"/>
        </w:rPr>
        <w:t>:</w:t>
      </w:r>
    </w:p>
    <w:p w:rsidR="00A867D4" w:rsidRPr="00A867D4" w:rsidRDefault="009C544F" w:rsidP="00A867D4">
      <w:r>
        <w:t xml:space="preserve">Grunnforholdene </w:t>
      </w:r>
      <w:r w:rsidR="00FC07BD">
        <w:t>innen p</w:t>
      </w:r>
      <w:r w:rsidR="00113717">
        <w:t>lanområdet er generelt dårlig</w:t>
      </w:r>
      <w:r w:rsidR="005E4241">
        <w:t>e</w:t>
      </w:r>
      <w:r w:rsidR="00147FF4">
        <w:t xml:space="preserve">. Massene har </w:t>
      </w:r>
      <w:r w:rsidR="00113717">
        <w:t>liten fasthet</w:t>
      </w:r>
      <w:r>
        <w:t xml:space="preserve"> </w:t>
      </w:r>
      <w:r w:rsidR="005E4241">
        <w:t xml:space="preserve">fordi </w:t>
      </w:r>
      <w:r>
        <w:t>store deler</w:t>
      </w:r>
      <w:r w:rsidRPr="009C544F">
        <w:t xml:space="preserve"> </w:t>
      </w:r>
      <w:r w:rsidR="00147FF4">
        <w:t xml:space="preserve">av de </w:t>
      </w:r>
      <w:r w:rsidR="00FC07BD">
        <w:t xml:space="preserve">har </w:t>
      </w:r>
      <w:r w:rsidRPr="009C544F">
        <w:t>høyt vann</w:t>
      </w:r>
      <w:r w:rsidR="00113717" w:rsidRPr="009C544F">
        <w:t>innhold</w:t>
      </w:r>
      <w:r w:rsidR="00147FF4">
        <w:t xml:space="preserve"> og som gjør de </w:t>
      </w:r>
      <w:r w:rsidRPr="009C544F">
        <w:t xml:space="preserve">dårlig </w:t>
      </w:r>
      <w:r w:rsidR="00147FF4">
        <w:t xml:space="preserve">egnet </w:t>
      </w:r>
      <w:r w:rsidRPr="009C544F">
        <w:t xml:space="preserve">som byggegrunn. </w:t>
      </w:r>
      <w:r>
        <w:t>Ved bygging av s</w:t>
      </w:r>
      <w:r w:rsidRPr="009C544F">
        <w:t xml:space="preserve">vømmehallen </w:t>
      </w:r>
      <w:r>
        <w:t>stilles det svært</w:t>
      </w:r>
      <w:r w:rsidR="00C2227C">
        <w:t xml:space="preserve"> strenge k</w:t>
      </w:r>
      <w:r w:rsidRPr="009C544F">
        <w:t>r</w:t>
      </w:r>
      <w:r w:rsidR="00C2227C">
        <w:t>a</w:t>
      </w:r>
      <w:r w:rsidRPr="009C544F">
        <w:t xml:space="preserve">v til stabilitet da det </w:t>
      </w:r>
      <w:r w:rsidR="00C2227C">
        <w:t xml:space="preserve">er </w:t>
      </w:r>
      <w:r w:rsidRPr="009C544F">
        <w:t>nullt</w:t>
      </w:r>
      <w:r w:rsidR="00113717">
        <w:t>oleranse for setninger</w:t>
      </w:r>
      <w:r>
        <w:t>.</w:t>
      </w:r>
      <w:r w:rsidR="000541B8">
        <w:t xml:space="preserve"> </w:t>
      </w:r>
      <w:r>
        <w:t xml:space="preserve">Det betyr at </w:t>
      </w:r>
      <w:r w:rsidR="00C2227C">
        <w:t xml:space="preserve">det </w:t>
      </w:r>
      <w:r w:rsidR="000541B8">
        <w:t xml:space="preserve">ved </w:t>
      </w:r>
      <w:r w:rsidR="0042161C">
        <w:t>bygging av</w:t>
      </w:r>
      <w:r w:rsidR="000541B8">
        <w:t xml:space="preserve"> </w:t>
      </w:r>
      <w:r w:rsidR="00C2227C">
        <w:t>svømmehall</w:t>
      </w:r>
      <w:r>
        <w:t xml:space="preserve"> på slike grunnforhold må</w:t>
      </w:r>
      <w:r w:rsidRPr="000541B8">
        <w:rPr>
          <w:u w:val="single"/>
        </w:rPr>
        <w:t xml:space="preserve"> </w:t>
      </w:r>
      <w:r w:rsidR="000541B8" w:rsidRPr="000541B8">
        <w:rPr>
          <w:u w:val="single"/>
        </w:rPr>
        <w:t>stålkjernepeles</w:t>
      </w:r>
      <w:r w:rsidR="000541B8">
        <w:t xml:space="preserve"> til fjell for unngå s</w:t>
      </w:r>
      <w:r w:rsidR="000541B8" w:rsidRPr="000541B8">
        <w:t>kjevdeformasjoner</w:t>
      </w:r>
      <w:r w:rsidR="000541B8">
        <w:t xml:space="preserve"> og setningsskader. Det er ved grunnundersøkelsene funnet at eneste plassering hvor d</w:t>
      </w:r>
      <w:r w:rsidR="000541B8" w:rsidRPr="000541B8">
        <w:t xml:space="preserve">et </w:t>
      </w:r>
      <w:r w:rsidR="00147FF4">
        <w:t xml:space="preserve">i grunnen </w:t>
      </w:r>
      <w:r w:rsidR="000541B8">
        <w:t>er</w:t>
      </w:r>
      <w:r w:rsidR="000541B8" w:rsidRPr="000541B8">
        <w:t xml:space="preserve"> påtruffet </w:t>
      </w:r>
      <w:r w:rsidR="005E4241">
        <w:t>fjell</w:t>
      </w:r>
      <w:r w:rsidR="000541B8" w:rsidRPr="000541B8">
        <w:t xml:space="preserve"> </w:t>
      </w:r>
      <w:r w:rsidR="000541B8">
        <w:t>innenfor et område som er relativt jevnt</w:t>
      </w:r>
      <w:r w:rsidR="00C2227C">
        <w:t>,</w:t>
      </w:r>
      <w:r w:rsidR="000541B8">
        <w:t xml:space="preserve"> er </w:t>
      </w:r>
      <w:r w:rsidR="00C2227C">
        <w:t>ved</w:t>
      </w:r>
      <w:r w:rsidR="00113717">
        <w:t xml:space="preserve"> </w:t>
      </w:r>
      <w:r w:rsidR="0042161C">
        <w:t>en lokasjon sør for A</w:t>
      </w:r>
      <w:r w:rsidR="000541B8">
        <w:t>ustråtthallen som vist i vedlagte skisser.</w:t>
      </w:r>
      <w:r w:rsidR="005F0132">
        <w:t xml:space="preserve"> </w:t>
      </w:r>
      <w:r w:rsidR="00FC07BD">
        <w:t xml:space="preserve">Det finnes ingen andre steder </w:t>
      </w:r>
      <w:r w:rsidR="00472528">
        <w:t xml:space="preserve">innenfor planområdet </w:t>
      </w:r>
      <w:r w:rsidR="00FC07BD">
        <w:t xml:space="preserve">som </w:t>
      </w:r>
      <w:r w:rsidR="00472528">
        <w:t xml:space="preserve">er egnet for bygging av svømmehall. </w:t>
      </w:r>
      <w:r w:rsidR="005F0132" w:rsidRPr="00FC07BD">
        <w:t xml:space="preserve">Svømmehallen sin lokasjon </w:t>
      </w:r>
      <w:r w:rsidR="00FC07BD">
        <w:t xml:space="preserve">må derfor ansees som </w:t>
      </w:r>
      <w:r w:rsidR="005F0132" w:rsidRPr="00FC07BD">
        <w:t>fastlåst</w:t>
      </w:r>
      <w:r w:rsidR="00FC07BD">
        <w:t xml:space="preserve"> til området sør for Austråtthallen</w:t>
      </w:r>
      <w:r w:rsidR="005F0132" w:rsidRPr="00A867D4">
        <w:t>.</w:t>
      </w:r>
      <w:r w:rsidR="00A867D4" w:rsidRPr="00A867D4">
        <w:t xml:space="preserve"> Dette er identisk med lokaliseringen som bystyret opprinnelig har lagt til grunn.</w:t>
      </w:r>
    </w:p>
    <w:p w:rsidR="000541B8" w:rsidRPr="00FC07BD" w:rsidRDefault="0042161C" w:rsidP="001F4F84">
      <w:pPr>
        <w:spacing w:after="0"/>
        <w:rPr>
          <w:b/>
          <w:u w:val="single"/>
        </w:rPr>
      </w:pPr>
      <w:r w:rsidRPr="00FC07BD">
        <w:rPr>
          <w:b/>
          <w:u w:val="single"/>
        </w:rPr>
        <w:t xml:space="preserve">Kombinert </w:t>
      </w:r>
      <w:r w:rsidR="00FC07BD" w:rsidRPr="00FC07BD">
        <w:rPr>
          <w:b/>
          <w:u w:val="single"/>
        </w:rPr>
        <w:t>l</w:t>
      </w:r>
      <w:r w:rsidRPr="00FC07BD">
        <w:rPr>
          <w:b/>
          <w:u w:val="single"/>
        </w:rPr>
        <w:t>øsning</w:t>
      </w:r>
      <w:r w:rsidR="00FC07BD" w:rsidRPr="00FC07BD">
        <w:rPr>
          <w:b/>
          <w:u w:val="single"/>
        </w:rPr>
        <w:t xml:space="preserve"> med d</w:t>
      </w:r>
      <w:r w:rsidR="000541B8" w:rsidRPr="00FC07BD">
        <w:rPr>
          <w:b/>
          <w:u w:val="single"/>
        </w:rPr>
        <w:t>obbel flerbrukshall</w:t>
      </w:r>
      <w:r w:rsidRPr="00FC07BD">
        <w:rPr>
          <w:b/>
          <w:u w:val="single"/>
        </w:rPr>
        <w:t xml:space="preserve"> og svømmehall i et bygg</w:t>
      </w:r>
      <w:r w:rsidR="000541B8" w:rsidRPr="00FC07BD">
        <w:rPr>
          <w:b/>
          <w:u w:val="single"/>
        </w:rPr>
        <w:t>:</w:t>
      </w:r>
    </w:p>
    <w:p w:rsidR="005F0132" w:rsidRDefault="00FC07BD" w:rsidP="00FC07BD">
      <w:pPr>
        <w:spacing w:after="0"/>
      </w:pPr>
      <w:r>
        <w:t xml:space="preserve">Det er </w:t>
      </w:r>
      <w:r w:rsidR="000541B8" w:rsidRPr="000541B8">
        <w:t xml:space="preserve">sett på løsninger </w:t>
      </w:r>
      <w:r w:rsidR="000541B8">
        <w:t xml:space="preserve">for samlokalisering av </w:t>
      </w:r>
      <w:r w:rsidR="00642433">
        <w:t xml:space="preserve">enkel og </w:t>
      </w:r>
      <w:r w:rsidR="000541B8">
        <w:t>dobbel flerbrukshall og svømmehall</w:t>
      </w:r>
      <w:r>
        <w:t xml:space="preserve"> men en har </w:t>
      </w:r>
      <w:r w:rsidR="000541B8" w:rsidRPr="00FC07BD">
        <w:t xml:space="preserve">kommet til at det ikke er mulig å bygge et </w:t>
      </w:r>
      <w:r w:rsidR="00642433">
        <w:t xml:space="preserve">slikt </w:t>
      </w:r>
      <w:r w:rsidR="000541B8" w:rsidRPr="00FC07BD">
        <w:t xml:space="preserve">kombinert bygg </w:t>
      </w:r>
      <w:r w:rsidRPr="00FC07BD">
        <w:t xml:space="preserve">med </w:t>
      </w:r>
      <w:r w:rsidR="001F4F84" w:rsidRPr="00FC07BD">
        <w:t xml:space="preserve">innenfor planområdet. </w:t>
      </w:r>
      <w:r w:rsidR="0042161C" w:rsidRPr="0042161C">
        <w:t xml:space="preserve">Dette </w:t>
      </w:r>
      <w:r>
        <w:t>begrunnes i hovedsak utfra at de</w:t>
      </w:r>
      <w:r w:rsidR="0042161C">
        <w:t xml:space="preserve">t er kun </w:t>
      </w:r>
      <w:r w:rsidR="0042161C" w:rsidRPr="00ED61A0">
        <w:rPr>
          <w:u w:val="single"/>
        </w:rPr>
        <w:t>en</w:t>
      </w:r>
      <w:r w:rsidR="0042161C">
        <w:t xml:space="preserve"> mulig lokasjon for plassering av </w:t>
      </w:r>
      <w:r>
        <w:t>s</w:t>
      </w:r>
      <w:r w:rsidR="0042161C">
        <w:t>vømmehallen</w:t>
      </w:r>
      <w:r w:rsidR="005F0132">
        <w:t xml:space="preserve"> pga grunnforhold</w:t>
      </w:r>
      <w:r>
        <w:t xml:space="preserve"> og at dette </w:t>
      </w:r>
      <w:r w:rsidR="0042161C">
        <w:t xml:space="preserve">arealet ikke </w:t>
      </w:r>
      <w:r>
        <w:t xml:space="preserve">er </w:t>
      </w:r>
      <w:r w:rsidR="0042161C">
        <w:t xml:space="preserve">stort nok til å romme en kombinert løsning. </w:t>
      </w:r>
      <w:r w:rsidR="000739ED">
        <w:t>Arealet</w:t>
      </w:r>
      <w:r w:rsidR="000739ED" w:rsidRPr="000739ED">
        <w:t xml:space="preserve"> tilgrenset RV13 er båndlagt i kommuneplanen for fremtidig utvidelse av RV 13. I tillegg må byggegrense i henhold til vegloven på 50 m ivaretas.</w:t>
      </w:r>
    </w:p>
    <w:p w:rsidR="005F0132" w:rsidRDefault="005F0132" w:rsidP="005F0132">
      <w:pPr>
        <w:pStyle w:val="Listeavsnitt"/>
        <w:spacing w:after="0"/>
      </w:pPr>
    </w:p>
    <w:p w:rsidR="0042161C" w:rsidRDefault="00CC3825" w:rsidP="005F0132">
      <w:pPr>
        <w:spacing w:after="0"/>
      </w:pPr>
      <w:r>
        <w:t>Dersom det skal bygges både s</w:t>
      </w:r>
      <w:r w:rsidR="0042161C">
        <w:t xml:space="preserve">vømmehall og </w:t>
      </w:r>
      <w:r w:rsidR="00642433">
        <w:t xml:space="preserve">enkel eller </w:t>
      </w:r>
      <w:r w:rsidR="0042161C">
        <w:t xml:space="preserve">dobbel flerbrukshall </w:t>
      </w:r>
      <w:r>
        <w:t xml:space="preserve">på Iglemyr </w:t>
      </w:r>
      <w:r w:rsidR="0042161C">
        <w:t xml:space="preserve">må </w:t>
      </w:r>
      <w:r>
        <w:t xml:space="preserve">disse i så fall </w:t>
      </w:r>
      <w:r w:rsidR="0042161C">
        <w:t>bygges som to separerte bygg.</w:t>
      </w:r>
    </w:p>
    <w:p w:rsidR="00642433" w:rsidRDefault="00642433" w:rsidP="00642433">
      <w:pPr>
        <w:pStyle w:val="Listeavsnitt"/>
        <w:spacing w:after="0"/>
      </w:pPr>
    </w:p>
    <w:p w:rsidR="0042161C" w:rsidRDefault="0042161C" w:rsidP="0042161C">
      <w:pPr>
        <w:pStyle w:val="Listeavsnitt"/>
        <w:spacing w:after="0"/>
      </w:pPr>
    </w:p>
    <w:p w:rsidR="0042161C" w:rsidRPr="00CC3825" w:rsidRDefault="0042161C" w:rsidP="0042161C">
      <w:pPr>
        <w:spacing w:after="0"/>
        <w:rPr>
          <w:b/>
        </w:rPr>
      </w:pPr>
      <w:r w:rsidRPr="00CC3825">
        <w:rPr>
          <w:b/>
          <w:u w:val="single"/>
        </w:rPr>
        <w:t>Dobbel flerbrukshall</w:t>
      </w:r>
    </w:p>
    <w:p w:rsidR="000541B8" w:rsidRDefault="00CC3825" w:rsidP="001F4F84">
      <w:pPr>
        <w:spacing w:after="0"/>
      </w:pPr>
      <w:r>
        <w:t>Det er i realiteten kun et område innenfor planområdet hvor en størrelsesmessig kan plassere en dobbel flerbrukshall, nemlig området hvor det i dag er utendørs idrettsbaner. I dette området støter en imidlertid på flere utfordringer rent teknisk. Dette dreier seg i første rekke om følgende:</w:t>
      </w:r>
    </w:p>
    <w:p w:rsidR="00CC3825" w:rsidRDefault="00CC3825" w:rsidP="001F4F84">
      <w:pPr>
        <w:spacing w:after="0"/>
      </w:pPr>
    </w:p>
    <w:p w:rsidR="00CC3825" w:rsidRPr="00CC3825" w:rsidRDefault="00F05052" w:rsidP="00F05052">
      <w:pPr>
        <w:pStyle w:val="Listeavsnitt"/>
        <w:numPr>
          <w:ilvl w:val="0"/>
          <w:numId w:val="12"/>
        </w:numPr>
        <w:spacing w:after="0"/>
      </w:pPr>
      <w:r w:rsidRPr="00CC3825">
        <w:rPr>
          <w:u w:val="single"/>
        </w:rPr>
        <w:t>Grunnforhold</w:t>
      </w:r>
    </w:p>
    <w:p w:rsidR="005E4241" w:rsidRDefault="00C2227C" w:rsidP="00064245">
      <w:pPr>
        <w:pStyle w:val="Listeavsnitt"/>
        <w:spacing w:after="0"/>
        <w:rPr>
          <w:u w:val="single"/>
        </w:rPr>
      </w:pPr>
      <w:r w:rsidRPr="00CC3825">
        <w:t>Bæring</w:t>
      </w:r>
      <w:r w:rsidR="0042161C" w:rsidRPr="00CC3825">
        <w:t xml:space="preserve"> / Peling</w:t>
      </w:r>
      <w:r w:rsidR="00CC3825">
        <w:t>. D</w:t>
      </w:r>
      <w:r w:rsidRPr="00CC3825">
        <w:t>et er ikke funnet fjell</w:t>
      </w:r>
      <w:r w:rsidR="00CC3825">
        <w:t xml:space="preserve"> eller </w:t>
      </w:r>
      <w:r w:rsidRPr="00CC3825">
        <w:t>jevne flater av fjell utenom der hvor svømmehall plasseres.</w:t>
      </w:r>
      <w:r w:rsidR="00CC3825">
        <w:t xml:space="preserve"> Det er foretatt grunnundersøkelser i området med idrettsbaner ned til over 30 meter uten å treffe på fjell. </w:t>
      </w:r>
      <w:r w:rsidR="00E91DFC">
        <w:t xml:space="preserve">De urørte massene i området er dårlige. </w:t>
      </w:r>
    </w:p>
    <w:p w:rsidR="00E91DFC" w:rsidRDefault="00F05052" w:rsidP="00F05052">
      <w:pPr>
        <w:pStyle w:val="Listeavsnitt"/>
        <w:numPr>
          <w:ilvl w:val="0"/>
          <w:numId w:val="12"/>
        </w:numPr>
        <w:spacing w:after="0"/>
      </w:pPr>
      <w:r w:rsidRPr="00CC3825">
        <w:rPr>
          <w:u w:val="single"/>
        </w:rPr>
        <w:lastRenderedPageBreak/>
        <w:t>Gammel søppelfylling</w:t>
      </w:r>
      <w:r w:rsidR="00C2227C" w:rsidRPr="00CC3825">
        <w:t xml:space="preserve"> </w:t>
      </w:r>
    </w:p>
    <w:p w:rsidR="00C2227C" w:rsidRPr="00CC3825" w:rsidRDefault="00E91DFC" w:rsidP="00E91DFC">
      <w:pPr>
        <w:pStyle w:val="Listeavsnitt"/>
        <w:spacing w:after="0"/>
      </w:pPr>
      <w:r>
        <w:t xml:space="preserve">Dagens idrettsbaner er bygd oppå gammel fylling. </w:t>
      </w:r>
      <w:r w:rsidR="00C2227C" w:rsidRPr="00CC3825">
        <w:t>Ved grunnundersøkelsene er det funnet miljøavfall (PCB og olje) som ifølge veilederen</w:t>
      </w:r>
      <w:r>
        <w:t xml:space="preserve"> </w:t>
      </w:r>
      <w:r w:rsidR="00BC5F49" w:rsidRPr="00CC3825">
        <w:t>(klasser 5)</w:t>
      </w:r>
      <w:r w:rsidR="005F0132" w:rsidRPr="00CC3825">
        <w:t xml:space="preserve"> </w:t>
      </w:r>
      <w:r w:rsidR="00C2227C" w:rsidRPr="00CC3825">
        <w:t xml:space="preserve">må fjernes </w:t>
      </w:r>
      <w:r>
        <w:t xml:space="preserve">og </w:t>
      </w:r>
      <w:r w:rsidR="00C2227C" w:rsidRPr="00CC3825">
        <w:t>leveres til et godkjent deponi. Dette medfører store kostnader</w:t>
      </w:r>
      <w:r>
        <w:t>, anslagsvis flere ti- talls millioner kr. Det presiseres at beløpsstørrelsen ikke er kostnadsberegnet, kun anslått.</w:t>
      </w:r>
    </w:p>
    <w:p w:rsidR="00E91DFC" w:rsidRPr="00E91DFC" w:rsidRDefault="00E91DFC" w:rsidP="009C544F">
      <w:pPr>
        <w:pStyle w:val="Listeavsnitt"/>
        <w:numPr>
          <w:ilvl w:val="0"/>
          <w:numId w:val="12"/>
        </w:numPr>
        <w:spacing w:after="0"/>
      </w:pPr>
      <w:r>
        <w:rPr>
          <w:u w:val="single"/>
        </w:rPr>
        <w:t>Eksisterende avløpsledninger</w:t>
      </w:r>
    </w:p>
    <w:p w:rsidR="000739ED" w:rsidRDefault="00E91DFC" w:rsidP="00E91DFC">
      <w:pPr>
        <w:pStyle w:val="Listeavsnitt"/>
        <w:spacing w:after="0"/>
      </w:pPr>
      <w:r w:rsidRPr="00E91DFC">
        <w:t>Gjennom området går det flere avløpsledninger som det må tas hensyn til.</w:t>
      </w:r>
      <w:r w:rsidRPr="00E91DFC">
        <w:rPr>
          <w:b/>
        </w:rPr>
        <w:t xml:space="preserve"> </w:t>
      </w:r>
      <w:r w:rsidR="00F05052" w:rsidRPr="00E91DFC">
        <w:t xml:space="preserve"> Iglemyrkloakken </w:t>
      </w:r>
      <w:r w:rsidR="00ED269E">
        <w:t xml:space="preserve">består av </w:t>
      </w:r>
      <w:r w:rsidR="00F05052" w:rsidRPr="00E91DFC">
        <w:t>1000 mm overvann</w:t>
      </w:r>
      <w:r w:rsidR="00ED269E">
        <w:t xml:space="preserve">sledning </w:t>
      </w:r>
      <w:r w:rsidR="00F05052" w:rsidRPr="00E91DFC">
        <w:t>og 400</w:t>
      </w:r>
      <w:r w:rsidR="00ED269E">
        <w:t xml:space="preserve"> </w:t>
      </w:r>
      <w:r w:rsidR="00F05052" w:rsidRPr="00E91DFC">
        <w:t>mm spillvann</w:t>
      </w:r>
      <w:r w:rsidR="00ED269E">
        <w:t xml:space="preserve">sledning og disse </w:t>
      </w:r>
      <w:r w:rsidR="00AE1F58" w:rsidRPr="00E91DFC">
        <w:t>går tvers over planområdet</w:t>
      </w:r>
      <w:r w:rsidR="00F05052" w:rsidRPr="00E91DFC">
        <w:t xml:space="preserve">. Det er svært vanskelig å endre traseen </w:t>
      </w:r>
      <w:r w:rsidR="00ED269E">
        <w:t xml:space="preserve">på disse da de ligger med svært lite fall og en omlegging vil medføre økt ledningslengde med ditto lavere fall. Grunnforholdene i området er som nevnt dårlige noe som gjør en omlegging mer komplisert. </w:t>
      </w:r>
      <w:r w:rsidR="005E4241">
        <w:t>Det frarådes sterkt å flytte Iglemyrkloakken.</w:t>
      </w:r>
    </w:p>
    <w:p w:rsidR="00E036D9" w:rsidRDefault="00E036D9" w:rsidP="00E036D9">
      <w:pPr>
        <w:pStyle w:val="Listeavsnitt"/>
        <w:spacing w:after="0"/>
      </w:pPr>
    </w:p>
    <w:p w:rsidR="00F05052" w:rsidRDefault="00ED269E" w:rsidP="009C544F">
      <w:r>
        <w:t>Dersom en ikke endrer Iglemyrkloakken, er det et delområde som står igjen som mulig lokalisering for dobbel flerbrukshall, se vedlegg 2 (</w:t>
      </w:r>
      <w:r w:rsidR="00F05052">
        <w:t>skisse A</w:t>
      </w:r>
      <w:r>
        <w:t>)</w:t>
      </w:r>
      <w:r w:rsidR="00F05052">
        <w:t>.</w:t>
      </w:r>
      <w:r>
        <w:t xml:space="preserve"> Imidlertid er det andre forhold som er avklares også for dette forslaget. Det er bl.a følgende:</w:t>
      </w:r>
      <w:r w:rsidR="00F05052">
        <w:t xml:space="preserve"> </w:t>
      </w:r>
    </w:p>
    <w:p w:rsidR="00222BDC" w:rsidRPr="00222BDC" w:rsidRDefault="00222BDC" w:rsidP="00222BDC">
      <w:pPr>
        <w:pStyle w:val="Listeavsnitt"/>
        <w:numPr>
          <w:ilvl w:val="0"/>
          <w:numId w:val="11"/>
        </w:numPr>
      </w:pPr>
      <w:r w:rsidRPr="00222BDC">
        <w:t xml:space="preserve">Fjerning av fyllmasse. Miljøavfall innenfor byggeområdet må fjernes. </w:t>
      </w:r>
    </w:p>
    <w:p w:rsidR="00F05052" w:rsidRPr="00222BDC" w:rsidRDefault="00E036D9" w:rsidP="00F05052">
      <w:pPr>
        <w:pStyle w:val="Listeavsnitt"/>
        <w:numPr>
          <w:ilvl w:val="0"/>
          <w:numId w:val="11"/>
        </w:numPr>
      </w:pPr>
      <w:r w:rsidRPr="00222BDC">
        <w:t>Bygget må peles</w:t>
      </w:r>
      <w:r w:rsidR="00222BDC" w:rsidRPr="00222BDC">
        <w:t>. De grunnundersøkelser som så langt er gjennomført i delområdet viser dårlige grunnforhold. Det er im</w:t>
      </w:r>
      <w:r w:rsidR="00222BDC">
        <w:t>i</w:t>
      </w:r>
      <w:r w:rsidR="00222BDC" w:rsidRPr="00222BDC">
        <w:t xml:space="preserve">dlertid ikke gjennomført tilstrekkelig med grunnundersøkelser til å gi et komplett bilde av situasjonen og det er derfor behov for å gjennomføre </w:t>
      </w:r>
      <w:r w:rsidRPr="00222BDC">
        <w:t xml:space="preserve">supplerende grunnundersøkelser </w:t>
      </w:r>
      <w:r w:rsidR="00222BDC" w:rsidRPr="00222BDC">
        <w:t xml:space="preserve">i området før et evt bygg endelig kan plasseres. </w:t>
      </w:r>
    </w:p>
    <w:p w:rsidR="00222BDC" w:rsidRPr="00222BDC" w:rsidRDefault="00222BDC" w:rsidP="00222BDC">
      <w:pPr>
        <w:pStyle w:val="Listeavsnitt"/>
        <w:numPr>
          <w:ilvl w:val="0"/>
          <w:numId w:val="11"/>
        </w:numPr>
      </w:pPr>
      <w:r w:rsidRPr="00222BDC">
        <w:t xml:space="preserve">Byggehøyde. En dobbel flerbrukshall vil bli et bygg på 11-12 meters høyde. Dette kan gi utfordringer i forhold til eksisterende naboer i </w:t>
      </w:r>
      <w:r>
        <w:t>omr</w:t>
      </w:r>
      <w:r w:rsidRPr="00222BDC">
        <w:t xml:space="preserve">ådet. </w:t>
      </w:r>
    </w:p>
    <w:p w:rsidR="00222BDC" w:rsidRPr="00222BDC" w:rsidRDefault="00222BDC" w:rsidP="00222BDC">
      <w:pPr>
        <w:pStyle w:val="Listeavsnitt"/>
      </w:pPr>
    </w:p>
    <w:p w:rsidR="000739ED" w:rsidRDefault="000739ED" w:rsidP="000739ED">
      <w:pPr>
        <w:pStyle w:val="Listeavsnitt"/>
      </w:pPr>
    </w:p>
    <w:p w:rsidR="000739ED" w:rsidRPr="00222BDC" w:rsidRDefault="000739ED" w:rsidP="00B17EC5">
      <w:pPr>
        <w:spacing w:after="0"/>
        <w:rPr>
          <w:b/>
          <w:u w:val="single"/>
        </w:rPr>
      </w:pPr>
      <w:r w:rsidRPr="00222BDC">
        <w:rPr>
          <w:b/>
          <w:u w:val="single"/>
        </w:rPr>
        <w:t>Parkering</w:t>
      </w:r>
    </w:p>
    <w:p w:rsidR="006A099A" w:rsidRDefault="00B17EC5" w:rsidP="00B17EC5">
      <w:pPr>
        <w:spacing w:after="0"/>
      </w:pPr>
      <w:r w:rsidRPr="00B17EC5">
        <w:t xml:space="preserve">Det stilles krav </w:t>
      </w:r>
      <w:r w:rsidR="00222BDC">
        <w:t xml:space="preserve">fra planmyndighetene </w:t>
      </w:r>
      <w:r w:rsidRPr="00B17EC5">
        <w:t xml:space="preserve">om at parkering for tiltakene </w:t>
      </w:r>
      <w:r w:rsidR="00222BDC">
        <w:t xml:space="preserve">må </w:t>
      </w:r>
      <w:r w:rsidRPr="00B17EC5">
        <w:t>søkes løst som felles parkeringsplass eller p</w:t>
      </w:r>
      <w:r w:rsidR="005E4241">
        <w:t>arkerings</w:t>
      </w:r>
      <w:r w:rsidRPr="00B17EC5">
        <w:t>anlegg.</w:t>
      </w:r>
      <w:r w:rsidR="00222BDC">
        <w:t xml:space="preserve"> Krav til antall parkeringsplasser vil avhenge av hvilke bygg som </w:t>
      </w:r>
      <w:r w:rsidR="006E1ABD">
        <w:t xml:space="preserve">skal inngå i reguleringsplanen, og antall brukere av byggene. </w:t>
      </w:r>
      <w:r w:rsidR="00F23012">
        <w:t xml:space="preserve">Dimensjon </w:t>
      </w:r>
      <w:r w:rsidR="0088063B">
        <w:t xml:space="preserve">Rådgivning AS </w:t>
      </w:r>
      <w:r w:rsidR="00F23012">
        <w:t>har</w:t>
      </w:r>
      <w:r w:rsidR="008B0408">
        <w:t xml:space="preserve"> </w:t>
      </w:r>
      <w:r w:rsidR="002450DC">
        <w:t xml:space="preserve">levert </w:t>
      </w:r>
      <w:r w:rsidR="00CC5D7A">
        <w:t xml:space="preserve">et </w:t>
      </w:r>
      <w:r w:rsidR="002450DC">
        <w:t>utkast til mobilitetsplan.</w:t>
      </w:r>
      <w:r w:rsidR="008B0408" w:rsidRPr="008B0408">
        <w:t xml:space="preserve"> </w:t>
      </w:r>
      <w:r w:rsidR="006E1ABD">
        <w:t>En plan som innehar både kirke, svømmehall og dobbel flerbrukshall</w:t>
      </w:r>
      <w:r w:rsidR="008B0408">
        <w:t xml:space="preserve"> vil utløse et </w:t>
      </w:r>
      <w:r w:rsidR="0088063B">
        <w:t>behov for ca. 400-500 p-plasser</w:t>
      </w:r>
      <w:r w:rsidR="006E1ABD">
        <w:t xml:space="preserve"> i tillegg til dagens parkeringsplasser. </w:t>
      </w:r>
    </w:p>
    <w:p w:rsidR="006A099A" w:rsidRDefault="006A099A" w:rsidP="00B17EC5">
      <w:pPr>
        <w:spacing w:after="0"/>
      </w:pPr>
    </w:p>
    <w:p w:rsidR="002450DC" w:rsidRPr="000739ED" w:rsidRDefault="008B0408" w:rsidP="00B17EC5">
      <w:pPr>
        <w:spacing w:after="0"/>
        <w:rPr>
          <w:u w:val="single"/>
        </w:rPr>
      </w:pPr>
      <w:r>
        <w:t xml:space="preserve">I denne vurderingen </w:t>
      </w:r>
      <w:r w:rsidR="006E1ABD">
        <w:t xml:space="preserve">er </w:t>
      </w:r>
      <w:r>
        <w:t xml:space="preserve">følgende tall </w:t>
      </w:r>
      <w:r w:rsidR="006E1ABD">
        <w:t xml:space="preserve">lagt </w:t>
      </w:r>
      <w:r>
        <w:t xml:space="preserve">til grunn: </w:t>
      </w:r>
    </w:p>
    <w:p w:rsidR="002450DC" w:rsidRDefault="00F07145" w:rsidP="002450DC">
      <w:pPr>
        <w:pStyle w:val="Listeavsnitt"/>
        <w:numPr>
          <w:ilvl w:val="0"/>
          <w:numId w:val="8"/>
        </w:numPr>
      </w:pPr>
      <w:r>
        <w:t>Dobbel f</w:t>
      </w:r>
      <w:r w:rsidR="002450DC">
        <w:t>lerbrukshall på 2000 m</w:t>
      </w:r>
      <w:r w:rsidR="002450DC" w:rsidRPr="00ED61A0">
        <w:rPr>
          <w:vertAlign w:val="superscript"/>
        </w:rPr>
        <w:t>2</w:t>
      </w:r>
      <w:r w:rsidR="000739ED" w:rsidRPr="00ED61A0">
        <w:rPr>
          <w:vertAlign w:val="superscript"/>
        </w:rPr>
        <w:t xml:space="preserve"> </w:t>
      </w:r>
      <w:r w:rsidR="000739ED">
        <w:t>grunnflate, totalkapasitet på 20</w:t>
      </w:r>
      <w:r w:rsidR="002450DC">
        <w:t>00 personer</w:t>
      </w:r>
      <w:r w:rsidR="005E0792">
        <w:t>.</w:t>
      </w:r>
      <w:r w:rsidR="006E1ABD">
        <w:t xml:space="preserve"> Dette henger sammen med at hallene skal kunne benyttes til håndball i øverste divisjon. </w:t>
      </w:r>
    </w:p>
    <w:p w:rsidR="002450DC" w:rsidRDefault="002450DC" w:rsidP="002450DC">
      <w:pPr>
        <w:pStyle w:val="Listeavsnitt"/>
        <w:numPr>
          <w:ilvl w:val="0"/>
          <w:numId w:val="8"/>
        </w:numPr>
      </w:pPr>
      <w:r w:rsidRPr="005E0792">
        <w:t>Svømmehall 1000 m</w:t>
      </w:r>
      <w:r w:rsidRPr="005E0792">
        <w:rPr>
          <w:vertAlign w:val="superscript"/>
        </w:rPr>
        <w:t>2</w:t>
      </w:r>
      <w:r w:rsidRPr="005E0792">
        <w:t xml:space="preserve"> </w:t>
      </w:r>
      <w:r w:rsidR="000739ED" w:rsidRPr="005E0792">
        <w:t>grunnflate (+ ekstra varmtvannsbasseng)</w:t>
      </w:r>
      <w:r w:rsidRPr="005E0792">
        <w:t xml:space="preserve">, totalkapasitet på 200 </w:t>
      </w:r>
      <w:r w:rsidR="005E0792" w:rsidRPr="005E0792">
        <w:t>tilskuere i tillegg til utøvere</w:t>
      </w:r>
      <w:r>
        <w:t>.</w:t>
      </w:r>
    </w:p>
    <w:p w:rsidR="002450DC" w:rsidRDefault="002450DC" w:rsidP="002450DC">
      <w:pPr>
        <w:pStyle w:val="Listeavsnitt"/>
        <w:numPr>
          <w:ilvl w:val="0"/>
          <w:numId w:val="8"/>
        </w:numPr>
      </w:pPr>
      <w:r>
        <w:t xml:space="preserve">Kirke totalkapasitet på </w:t>
      </w:r>
      <w:r w:rsidR="000739ED">
        <w:t>400</w:t>
      </w:r>
      <w:r>
        <w:t xml:space="preserve"> personer.</w:t>
      </w:r>
    </w:p>
    <w:p w:rsidR="00A33F4E" w:rsidRDefault="002450DC" w:rsidP="00A33F4E">
      <w:pPr>
        <w:pStyle w:val="Listeavsnitt"/>
        <w:numPr>
          <w:ilvl w:val="0"/>
          <w:numId w:val="8"/>
        </w:numPr>
        <w:spacing w:after="0"/>
      </w:pPr>
      <w:r>
        <w:t xml:space="preserve">Uteanlegg </w:t>
      </w:r>
      <w:r w:rsidR="00B17EC5">
        <w:t>(</w:t>
      </w:r>
      <w:r w:rsidR="005E0792">
        <w:t>3 fotballbaner).</w:t>
      </w:r>
      <w:r>
        <w:t xml:space="preserve"> </w:t>
      </w:r>
    </w:p>
    <w:p w:rsidR="00ED61A0" w:rsidRDefault="00ED61A0" w:rsidP="00ED61A0">
      <w:pPr>
        <w:pStyle w:val="Listeavsnitt"/>
        <w:spacing w:after="0"/>
        <w:ind w:left="1080"/>
      </w:pPr>
    </w:p>
    <w:p w:rsidR="006E1ABD" w:rsidRDefault="006E1ABD" w:rsidP="00301B25">
      <w:r>
        <w:t xml:space="preserve">For å klare å få på plass så mange parkeringsplasser innen planområdet, må det bygges parkeringshus i </w:t>
      </w:r>
      <w:r w:rsidR="006F4BFA">
        <w:t xml:space="preserve">tre eller fire </w:t>
      </w:r>
      <w:r>
        <w:t xml:space="preserve">etasjer med plass til </w:t>
      </w:r>
      <w:r w:rsidR="006F4BFA">
        <w:t xml:space="preserve">hhv 280 eller </w:t>
      </w:r>
      <w:r>
        <w:t>3</w:t>
      </w:r>
      <w:r w:rsidR="006F4BFA">
        <w:t>6</w:t>
      </w:r>
      <w:r>
        <w:t>0 biler.</w:t>
      </w:r>
      <w:r w:rsidR="006F4BFA">
        <w:t xml:space="preserve"> Grunnflaten er på 2500 m2 </w:t>
      </w:r>
      <w:r w:rsidR="006F4BFA">
        <w:lastRenderedPageBreak/>
        <w:t>og bygget må peles. Høyden vil for et fire etasjes bygg bli på 10 – 11 meter.</w:t>
      </w:r>
      <w:r>
        <w:t xml:space="preserve"> I tillegg må det opparbeid</w:t>
      </w:r>
      <w:r w:rsidR="004F112F">
        <w:t>es flateparkering for 150 biler, se vedlegg</w:t>
      </w:r>
      <w:r w:rsidR="000D6573">
        <w:t xml:space="preserve"> 2</w:t>
      </w:r>
      <w:r w:rsidR="004F112F">
        <w:t xml:space="preserve">. </w:t>
      </w:r>
    </w:p>
    <w:p w:rsidR="00CC6FF3" w:rsidRDefault="00CC6FF3" w:rsidP="00ED61A0">
      <w:pPr>
        <w:spacing w:after="0"/>
        <w:rPr>
          <w:b/>
          <w:sz w:val="28"/>
          <w:szCs w:val="28"/>
          <w:u w:val="single"/>
        </w:rPr>
      </w:pPr>
    </w:p>
    <w:p w:rsidR="005F0B09" w:rsidRDefault="00720FD8" w:rsidP="00ED61A0">
      <w:pPr>
        <w:spacing w:after="0"/>
        <w:rPr>
          <w:b/>
          <w:sz w:val="28"/>
          <w:szCs w:val="28"/>
          <w:u w:val="single"/>
        </w:rPr>
      </w:pPr>
      <w:r w:rsidRPr="00720FD8">
        <w:rPr>
          <w:b/>
          <w:sz w:val="28"/>
          <w:szCs w:val="28"/>
          <w:u w:val="single"/>
        </w:rPr>
        <w:t>Vurderinger:</w:t>
      </w:r>
    </w:p>
    <w:p w:rsidR="00CC6FF3" w:rsidRDefault="00CC6FF3" w:rsidP="006A099A"/>
    <w:p w:rsidR="00EA77C3" w:rsidRDefault="00EA77C3" w:rsidP="006A099A">
      <w:r>
        <w:t xml:space="preserve">I forbindelse med planarbeidet så langt, er det fremkommet en del avklaringer som legger klare føringer på den videre planarbeidet. I første rekke gjelder dette plasseringen av svømmehallen og at denne ikke kan kombineres med en dobbel flerbrukshall. En svømmehall kan kun plasseres i området sør for Austråtthallen, jfr alternativ B. Dersom det i tillegg til svømmehall også skal bygges en dobbel flerbrukshall, må denne plasseres i området for utendørs idrettsbaner som vist på planforslag A. </w:t>
      </w:r>
    </w:p>
    <w:p w:rsidR="00EA77C3" w:rsidRPr="00310BA1" w:rsidRDefault="00A611CB" w:rsidP="00310BA1">
      <w:pPr>
        <w:spacing w:after="0"/>
        <w:rPr>
          <w:b/>
          <w:u w:val="single"/>
        </w:rPr>
      </w:pPr>
      <w:r w:rsidRPr="000D2F0B">
        <w:rPr>
          <w:b/>
          <w:u w:val="single"/>
        </w:rPr>
        <w:t>Dimensjoneringsgrunnlag –</w:t>
      </w:r>
      <w:r w:rsidR="0038684D">
        <w:rPr>
          <w:b/>
          <w:u w:val="single"/>
        </w:rPr>
        <w:t xml:space="preserve"> </w:t>
      </w:r>
      <w:r w:rsidRPr="000D2F0B">
        <w:rPr>
          <w:b/>
          <w:u w:val="single"/>
        </w:rPr>
        <w:t>inngangsverdier</w:t>
      </w:r>
    </w:p>
    <w:p w:rsidR="00A611CB" w:rsidRDefault="00A611CB" w:rsidP="00A611CB">
      <w:pPr>
        <w:spacing w:after="0" w:line="240" w:lineRule="auto"/>
        <w:rPr>
          <w:rFonts w:ascii="Calibri" w:eastAsia="Calibri" w:hAnsi="Calibri" w:cs="Times New Roman"/>
          <w:lang w:eastAsia="en-US"/>
        </w:rPr>
      </w:pPr>
      <w:r>
        <w:rPr>
          <w:rFonts w:ascii="Calibri" w:eastAsia="Calibri" w:hAnsi="Calibri" w:cs="Times New Roman"/>
          <w:lang w:eastAsia="en-US"/>
        </w:rPr>
        <w:t>Det er</w:t>
      </w:r>
      <w:r w:rsidRPr="00156948">
        <w:rPr>
          <w:rFonts w:ascii="Calibri" w:eastAsia="Calibri" w:hAnsi="Calibri" w:cs="Times New Roman"/>
          <w:lang w:eastAsia="en-US"/>
        </w:rPr>
        <w:t xml:space="preserve"> en usikkerhet i forhold til </w:t>
      </w:r>
      <w:r w:rsidR="009960B5">
        <w:rPr>
          <w:rFonts w:ascii="Calibri" w:eastAsia="Calibri" w:hAnsi="Calibri" w:cs="Times New Roman"/>
          <w:lang w:eastAsia="en-US"/>
        </w:rPr>
        <w:t>hvilke bygg</w:t>
      </w:r>
      <w:r w:rsidRPr="00156948">
        <w:rPr>
          <w:rFonts w:ascii="Calibri" w:eastAsia="Calibri" w:hAnsi="Calibri" w:cs="Times New Roman"/>
          <w:lang w:eastAsia="en-US"/>
        </w:rPr>
        <w:t xml:space="preserve"> som </w:t>
      </w:r>
      <w:r w:rsidR="00CC6FF3">
        <w:rPr>
          <w:rFonts w:ascii="Calibri" w:eastAsia="Calibri" w:hAnsi="Calibri" w:cs="Times New Roman"/>
          <w:lang w:eastAsia="en-US"/>
        </w:rPr>
        <w:t xml:space="preserve">er tenkt inn </w:t>
      </w:r>
      <w:r w:rsidRPr="00156948">
        <w:rPr>
          <w:rFonts w:ascii="Calibri" w:eastAsia="Calibri" w:hAnsi="Calibri" w:cs="Times New Roman"/>
          <w:lang w:eastAsia="en-US"/>
        </w:rPr>
        <w:t>på planområdet</w:t>
      </w:r>
      <w:r w:rsidR="00CC6FF3">
        <w:rPr>
          <w:rFonts w:ascii="Calibri" w:eastAsia="Calibri" w:hAnsi="Calibri" w:cs="Times New Roman"/>
          <w:lang w:eastAsia="en-US"/>
        </w:rPr>
        <w:t xml:space="preserve"> på lang sikt</w:t>
      </w:r>
      <w:r>
        <w:rPr>
          <w:rFonts w:ascii="Calibri" w:eastAsia="Calibri" w:hAnsi="Calibri" w:cs="Times New Roman"/>
          <w:lang w:eastAsia="en-US"/>
        </w:rPr>
        <w:t>, og hvilke funksjoner</w:t>
      </w:r>
      <w:r w:rsidR="00CC6FF3">
        <w:rPr>
          <w:rFonts w:ascii="Calibri" w:eastAsia="Calibri" w:hAnsi="Calibri" w:cs="Times New Roman"/>
          <w:lang w:eastAsia="en-US"/>
        </w:rPr>
        <w:t xml:space="preserve"> </w:t>
      </w:r>
      <w:r w:rsidR="0058231A">
        <w:rPr>
          <w:rFonts w:ascii="Calibri" w:eastAsia="Calibri" w:hAnsi="Calibri" w:cs="Times New Roman"/>
          <w:lang w:eastAsia="en-US"/>
        </w:rPr>
        <w:t>disse</w:t>
      </w:r>
      <w:r w:rsidR="00625468">
        <w:rPr>
          <w:rFonts w:ascii="Calibri" w:eastAsia="Calibri" w:hAnsi="Calibri" w:cs="Times New Roman"/>
          <w:lang w:eastAsia="en-US"/>
        </w:rPr>
        <w:t xml:space="preserve"> skal ha</w:t>
      </w:r>
      <w:r w:rsidR="0058231A">
        <w:rPr>
          <w:rFonts w:ascii="Calibri" w:eastAsia="Calibri" w:hAnsi="Calibri" w:cs="Times New Roman"/>
          <w:lang w:eastAsia="en-US"/>
        </w:rPr>
        <w:t>.</w:t>
      </w:r>
      <w:r w:rsidR="0058231A" w:rsidRPr="0058231A">
        <w:t xml:space="preserve"> </w:t>
      </w:r>
      <w:r w:rsidR="0058231A" w:rsidRPr="0058231A">
        <w:rPr>
          <w:rFonts w:ascii="Calibri" w:eastAsia="Calibri" w:hAnsi="Calibri" w:cs="Times New Roman"/>
          <w:lang w:eastAsia="en-US"/>
        </w:rPr>
        <w:t>Det poengteres at det i reguleringssammenheng må dimensjoneres for alle planlagte tiltak som skal inn på planområdet</w:t>
      </w:r>
      <w:r w:rsidR="00B101E8">
        <w:rPr>
          <w:rFonts w:ascii="Calibri" w:eastAsia="Calibri" w:hAnsi="Calibri" w:cs="Times New Roman"/>
          <w:lang w:eastAsia="en-US"/>
        </w:rPr>
        <w:t xml:space="preserve"> uavhengig av bestillingen i økonomiplanen</w:t>
      </w:r>
      <w:r w:rsidR="0058231A" w:rsidRPr="0058231A">
        <w:rPr>
          <w:rFonts w:ascii="Calibri" w:eastAsia="Calibri" w:hAnsi="Calibri" w:cs="Times New Roman"/>
          <w:lang w:eastAsia="en-US"/>
        </w:rPr>
        <w:t xml:space="preserve">. Det betyr at hvert </w:t>
      </w:r>
      <w:r w:rsidR="0058231A">
        <w:rPr>
          <w:rFonts w:ascii="Calibri" w:eastAsia="Calibri" w:hAnsi="Calibri" w:cs="Times New Roman"/>
          <w:lang w:eastAsia="en-US"/>
        </w:rPr>
        <w:t>enkelt tiltak vil påvirke dimensjonering av</w:t>
      </w:r>
      <w:r w:rsidR="00F148C0">
        <w:rPr>
          <w:rFonts w:ascii="Calibri" w:eastAsia="Calibri" w:hAnsi="Calibri" w:cs="Times New Roman"/>
          <w:lang w:eastAsia="en-US"/>
        </w:rPr>
        <w:t xml:space="preserve"> infrastruktur som veg, </w:t>
      </w:r>
      <w:r w:rsidR="005E4241">
        <w:rPr>
          <w:rFonts w:ascii="Calibri" w:eastAsia="Calibri" w:hAnsi="Calibri" w:cs="Times New Roman"/>
          <w:lang w:eastAsia="en-US"/>
        </w:rPr>
        <w:t xml:space="preserve">parkering, </w:t>
      </w:r>
      <w:r w:rsidR="00F148C0">
        <w:rPr>
          <w:rFonts w:ascii="Calibri" w:eastAsia="Calibri" w:hAnsi="Calibri" w:cs="Times New Roman"/>
          <w:lang w:eastAsia="en-US"/>
        </w:rPr>
        <w:t>vann og avløp.</w:t>
      </w:r>
    </w:p>
    <w:p w:rsidR="00A611CB" w:rsidRDefault="00A611CB" w:rsidP="00A611CB">
      <w:pPr>
        <w:spacing w:after="0" w:line="240" w:lineRule="auto"/>
        <w:rPr>
          <w:rFonts w:ascii="Calibri" w:eastAsia="Calibri" w:hAnsi="Calibri" w:cs="Times New Roman"/>
          <w:lang w:eastAsia="en-US"/>
        </w:rPr>
      </w:pPr>
    </w:p>
    <w:p w:rsidR="0058231A" w:rsidRDefault="00A611CB" w:rsidP="00A611CB">
      <w:pPr>
        <w:spacing w:after="0" w:line="240" w:lineRule="auto"/>
        <w:rPr>
          <w:rFonts w:ascii="Calibri" w:eastAsia="Calibri" w:hAnsi="Calibri" w:cs="Times New Roman"/>
          <w:lang w:eastAsia="en-US"/>
        </w:rPr>
      </w:pPr>
      <w:r>
        <w:rPr>
          <w:rFonts w:ascii="Calibri" w:eastAsia="Calibri" w:hAnsi="Calibri" w:cs="Times New Roman"/>
          <w:lang w:eastAsia="en-US"/>
        </w:rPr>
        <w:t xml:space="preserve">I tillegg til hvilke </w:t>
      </w:r>
      <w:r w:rsidR="00CC6FF3">
        <w:rPr>
          <w:rFonts w:ascii="Calibri" w:eastAsia="Calibri" w:hAnsi="Calibri" w:cs="Times New Roman"/>
          <w:lang w:eastAsia="en-US"/>
        </w:rPr>
        <w:t xml:space="preserve">bygg </w:t>
      </w:r>
      <w:r>
        <w:rPr>
          <w:rFonts w:ascii="Calibri" w:eastAsia="Calibri" w:hAnsi="Calibri" w:cs="Times New Roman"/>
          <w:lang w:eastAsia="en-US"/>
        </w:rPr>
        <w:t xml:space="preserve">som skal inn på planområdet, må det avklares </w:t>
      </w:r>
      <w:r w:rsidRPr="00156948">
        <w:rPr>
          <w:rFonts w:ascii="Calibri" w:eastAsia="Calibri" w:hAnsi="Calibri" w:cs="Times New Roman"/>
          <w:lang w:eastAsia="en-US"/>
        </w:rPr>
        <w:t>hvilke inngangsverdier det skal dimensjoneres for</w:t>
      </w:r>
      <w:r w:rsidR="00CC6FF3">
        <w:rPr>
          <w:rFonts w:ascii="Calibri" w:eastAsia="Calibri" w:hAnsi="Calibri" w:cs="Times New Roman"/>
          <w:lang w:eastAsia="en-US"/>
        </w:rPr>
        <w:t xml:space="preserve">. Dette går på </w:t>
      </w:r>
      <w:r>
        <w:rPr>
          <w:rFonts w:ascii="Calibri" w:eastAsia="Calibri" w:hAnsi="Calibri" w:cs="Times New Roman"/>
          <w:lang w:eastAsia="en-US"/>
        </w:rPr>
        <w:t>besøkstall, tribunekapasitet</w:t>
      </w:r>
      <w:r w:rsidR="00CC6FF3">
        <w:rPr>
          <w:rFonts w:ascii="Calibri" w:eastAsia="Calibri" w:hAnsi="Calibri" w:cs="Times New Roman"/>
          <w:lang w:eastAsia="en-US"/>
        </w:rPr>
        <w:t xml:space="preserve"> og </w:t>
      </w:r>
      <w:r>
        <w:rPr>
          <w:rFonts w:ascii="Calibri" w:eastAsia="Calibri" w:hAnsi="Calibri" w:cs="Times New Roman"/>
          <w:lang w:eastAsia="en-US"/>
        </w:rPr>
        <w:t>hvilken funksjon bygget skal ha.</w:t>
      </w:r>
      <w:r w:rsidR="00CC6FF3">
        <w:rPr>
          <w:rFonts w:ascii="Calibri" w:eastAsia="Calibri" w:hAnsi="Calibri" w:cs="Times New Roman"/>
          <w:lang w:eastAsia="en-US"/>
        </w:rPr>
        <w:t xml:space="preserve"> </w:t>
      </w:r>
      <w:r>
        <w:rPr>
          <w:rFonts w:ascii="Calibri" w:eastAsia="Calibri" w:hAnsi="Calibri" w:cs="Times New Roman"/>
          <w:lang w:eastAsia="en-US"/>
        </w:rPr>
        <w:t>Inngangsverdiene påvirker a</w:t>
      </w:r>
      <w:r w:rsidRPr="0008097A">
        <w:rPr>
          <w:rFonts w:ascii="Calibri" w:eastAsia="Calibri" w:hAnsi="Calibri" w:cs="Times New Roman"/>
          <w:lang w:eastAsia="en-US"/>
        </w:rPr>
        <w:t xml:space="preserve">realbehov, </w:t>
      </w:r>
      <w:r>
        <w:rPr>
          <w:rFonts w:ascii="Calibri" w:eastAsia="Calibri" w:hAnsi="Calibri" w:cs="Times New Roman"/>
          <w:lang w:eastAsia="en-US"/>
        </w:rPr>
        <w:t>d</w:t>
      </w:r>
      <w:r w:rsidRPr="0008097A">
        <w:rPr>
          <w:rFonts w:ascii="Calibri" w:eastAsia="Calibri" w:hAnsi="Calibri" w:cs="Times New Roman"/>
          <w:lang w:eastAsia="en-US"/>
        </w:rPr>
        <w:t xml:space="preserve">imensjonering og plassering av parkering, </w:t>
      </w:r>
      <w:r>
        <w:rPr>
          <w:rFonts w:ascii="Calibri" w:eastAsia="Calibri" w:hAnsi="Calibri" w:cs="Times New Roman"/>
          <w:lang w:eastAsia="en-US"/>
        </w:rPr>
        <w:t>dimensjonering av veg</w:t>
      </w:r>
      <w:r w:rsidR="00625468" w:rsidRPr="00625468">
        <w:t xml:space="preserve"> </w:t>
      </w:r>
      <w:r w:rsidR="00625468" w:rsidRPr="00625468">
        <w:rPr>
          <w:rFonts w:ascii="Calibri" w:eastAsia="Calibri" w:hAnsi="Calibri" w:cs="Times New Roman"/>
          <w:lang w:eastAsia="en-US"/>
        </w:rPr>
        <w:t>og tilrettelegging av større kjøretøy</w:t>
      </w:r>
      <w:r>
        <w:rPr>
          <w:rFonts w:ascii="Calibri" w:eastAsia="Calibri" w:hAnsi="Calibri" w:cs="Times New Roman"/>
          <w:lang w:eastAsia="en-US"/>
        </w:rPr>
        <w:t>, trafikkavvikling og snuareal</w:t>
      </w:r>
      <w:r w:rsidR="009960B5">
        <w:rPr>
          <w:rFonts w:ascii="Calibri" w:eastAsia="Calibri" w:hAnsi="Calibri" w:cs="Times New Roman"/>
          <w:lang w:eastAsia="en-US"/>
        </w:rPr>
        <w:t xml:space="preserve"> samt rekkefølgen av </w:t>
      </w:r>
      <w:r w:rsidR="000D2F0B">
        <w:rPr>
          <w:rFonts w:ascii="Calibri" w:eastAsia="Calibri" w:hAnsi="Calibri" w:cs="Times New Roman"/>
          <w:lang w:eastAsia="en-US"/>
        </w:rPr>
        <w:t>utbyggingen.</w:t>
      </w:r>
    </w:p>
    <w:p w:rsidR="00A611CB" w:rsidRDefault="00A611CB" w:rsidP="006A099A"/>
    <w:p w:rsidR="008B5E46" w:rsidRDefault="008B5E46" w:rsidP="008B5E46">
      <w:r>
        <w:t xml:space="preserve">Det må tas stilling </w:t>
      </w:r>
      <w:r w:rsidR="00625468">
        <w:t>til følgende problemstillinger</w:t>
      </w:r>
      <w:r w:rsidR="00CC6FF3">
        <w:t xml:space="preserve"> som grunnlag for det videre planarbeidet</w:t>
      </w:r>
      <w:r w:rsidR="00625468">
        <w:t>:</w:t>
      </w:r>
    </w:p>
    <w:p w:rsidR="008B5E46" w:rsidRPr="00CC6FF3" w:rsidRDefault="00CC6FF3" w:rsidP="00191F7C">
      <w:pPr>
        <w:pStyle w:val="Listeavsnitt"/>
        <w:numPr>
          <w:ilvl w:val="0"/>
          <w:numId w:val="25"/>
        </w:numPr>
      </w:pPr>
      <w:r w:rsidRPr="00CC6FF3">
        <w:t>Skal det kun bygges svømmehall og kirke, eller skal det også på sikt bygges d</w:t>
      </w:r>
      <w:r w:rsidR="008B5E46" w:rsidRPr="00CC6FF3">
        <w:t>obbel flerbrukshall</w:t>
      </w:r>
      <w:r w:rsidRPr="00CC6FF3">
        <w:t xml:space="preserve"> innenfor planområdet </w:t>
      </w:r>
      <w:r w:rsidR="008B5E46" w:rsidRPr="00CC6FF3">
        <w:t>(alternativ A eller B)</w:t>
      </w:r>
      <w:r w:rsidRPr="00CC6FF3">
        <w:t>?</w:t>
      </w:r>
    </w:p>
    <w:p w:rsidR="00CC6FF3" w:rsidRPr="00CC6FF3" w:rsidRDefault="00CC6FF3" w:rsidP="00191F7C">
      <w:pPr>
        <w:pStyle w:val="Listeavsnitt"/>
        <w:numPr>
          <w:ilvl w:val="0"/>
          <w:numId w:val="25"/>
        </w:numPr>
      </w:pPr>
      <w:r w:rsidRPr="00CC6FF3">
        <w:t>Skal det i tilknytning til svømmehallen inklusiv adskilt 12,5 meters varmtvannsbasseng-/treningsbasseng med tilhørende garderobesett og HC-rampe, også bygges et barne-/babybas</w:t>
      </w:r>
      <w:r w:rsidR="00191F7C">
        <w:t>s</w:t>
      </w:r>
      <w:r w:rsidRPr="00CC6FF3">
        <w:t xml:space="preserve">eng?   </w:t>
      </w:r>
    </w:p>
    <w:p w:rsidR="008B5E46" w:rsidRDefault="00CC6FF3" w:rsidP="00AF7183">
      <w:pPr>
        <w:pStyle w:val="Listeavsnitt"/>
        <w:numPr>
          <w:ilvl w:val="0"/>
          <w:numId w:val="25"/>
        </w:numPr>
      </w:pPr>
      <w:r w:rsidRPr="00CC6FF3">
        <w:t>Hvilke funksjoner skal anlegge</w:t>
      </w:r>
      <w:r w:rsidR="00191F7C">
        <w:t>ne</w:t>
      </w:r>
      <w:r w:rsidRPr="00CC6FF3">
        <w:t xml:space="preserve"> ha, er det b</w:t>
      </w:r>
      <w:r w:rsidR="008B5E46" w:rsidRPr="00CC6FF3">
        <w:t>ydelsfunksjon</w:t>
      </w:r>
      <w:r w:rsidRPr="00CC6FF3">
        <w:t xml:space="preserve"> eller </w:t>
      </w:r>
      <w:r w:rsidR="008B5E46" w:rsidRPr="00CC6FF3">
        <w:t>byfunksjon</w:t>
      </w:r>
      <w:r w:rsidRPr="00CC6FF3">
        <w:t xml:space="preserve"> de er tiltenkt?</w:t>
      </w:r>
    </w:p>
    <w:p w:rsidR="0069166A" w:rsidRPr="00CC6FF3" w:rsidRDefault="0069166A" w:rsidP="00AF7183">
      <w:pPr>
        <w:pStyle w:val="Listeavsnitt"/>
        <w:numPr>
          <w:ilvl w:val="0"/>
          <w:numId w:val="25"/>
        </w:numPr>
      </w:pPr>
      <w:r w:rsidRPr="00CC6FF3">
        <w:t>Tribunekapasitet og besøkstall</w:t>
      </w:r>
    </w:p>
    <w:p w:rsidR="00156948" w:rsidRDefault="00156948" w:rsidP="00156948">
      <w:pPr>
        <w:spacing w:after="0" w:line="240" w:lineRule="auto"/>
        <w:rPr>
          <w:rFonts w:ascii="Calibri" w:eastAsia="Calibri" w:hAnsi="Calibri" w:cs="Times New Roman"/>
          <w:lang w:eastAsia="en-US"/>
        </w:rPr>
      </w:pPr>
    </w:p>
    <w:p w:rsidR="00191F7C" w:rsidRDefault="00191F7C" w:rsidP="00156948">
      <w:pPr>
        <w:spacing w:after="0" w:line="240" w:lineRule="auto"/>
        <w:rPr>
          <w:rFonts w:ascii="Calibri" w:eastAsia="Calibri" w:hAnsi="Calibri" w:cs="Times New Roman"/>
          <w:lang w:eastAsia="en-US"/>
        </w:rPr>
      </w:pPr>
      <w:r>
        <w:rPr>
          <w:rFonts w:ascii="Calibri" w:eastAsia="Calibri" w:hAnsi="Calibri" w:cs="Times New Roman"/>
          <w:lang w:eastAsia="en-US"/>
        </w:rPr>
        <w:t xml:space="preserve">Det er opp til Sandnes bystyre å avklare disse forhold. </w:t>
      </w:r>
      <w:r w:rsidR="003F39BB">
        <w:rPr>
          <w:rFonts w:ascii="Calibri" w:eastAsia="Calibri" w:hAnsi="Calibri" w:cs="Times New Roman"/>
          <w:lang w:eastAsia="en-US"/>
        </w:rPr>
        <w:t xml:space="preserve">Basert på omtalte forhold vil </w:t>
      </w:r>
      <w:r w:rsidR="005E4241">
        <w:rPr>
          <w:rFonts w:ascii="Calibri" w:eastAsia="Calibri" w:hAnsi="Calibri" w:cs="Times New Roman"/>
          <w:lang w:eastAsia="en-US"/>
        </w:rPr>
        <w:t xml:space="preserve">imidlertid </w:t>
      </w:r>
      <w:r w:rsidR="003F39BB">
        <w:rPr>
          <w:rFonts w:ascii="Calibri" w:eastAsia="Calibri" w:hAnsi="Calibri" w:cs="Times New Roman"/>
          <w:lang w:eastAsia="en-US"/>
        </w:rPr>
        <w:t>daglig leder i SEKF komme med følgende råd i saken:</w:t>
      </w:r>
    </w:p>
    <w:p w:rsidR="003F39BB" w:rsidRDefault="003F39BB" w:rsidP="00156948">
      <w:pPr>
        <w:spacing w:after="0" w:line="240" w:lineRule="auto"/>
        <w:rPr>
          <w:rFonts w:ascii="Calibri" w:eastAsia="Calibri" w:hAnsi="Calibri" w:cs="Times New Roman"/>
          <w:lang w:eastAsia="en-US"/>
        </w:rPr>
      </w:pPr>
    </w:p>
    <w:p w:rsidR="00F8522F" w:rsidRDefault="003F39BB" w:rsidP="00156948">
      <w:pPr>
        <w:spacing w:after="0" w:line="240" w:lineRule="auto"/>
        <w:rPr>
          <w:rFonts w:ascii="Calibri" w:eastAsia="Calibri" w:hAnsi="Calibri" w:cs="Times New Roman"/>
          <w:lang w:eastAsia="en-US"/>
        </w:rPr>
      </w:pPr>
      <w:r>
        <w:rPr>
          <w:rFonts w:ascii="Calibri" w:eastAsia="Calibri" w:hAnsi="Calibri" w:cs="Times New Roman"/>
          <w:lang w:eastAsia="en-US"/>
        </w:rPr>
        <w:t xml:space="preserve">Det er stor usikkerhet knyttet til bygging av dobbel flerbrukshall innenfor planområdet. Dette går i første rekke på det rent tekniske rundt grunnforholdene med ikke bærende grunn og sannsynlig krav om fjerning av gammelt </w:t>
      </w:r>
      <w:r w:rsidR="005E4241">
        <w:rPr>
          <w:rFonts w:ascii="Calibri" w:eastAsia="Calibri" w:hAnsi="Calibri" w:cs="Times New Roman"/>
          <w:lang w:eastAsia="en-US"/>
        </w:rPr>
        <w:t xml:space="preserve">søppel </w:t>
      </w:r>
      <w:r>
        <w:rPr>
          <w:rFonts w:ascii="Calibri" w:eastAsia="Calibri" w:hAnsi="Calibri" w:cs="Times New Roman"/>
          <w:lang w:eastAsia="en-US"/>
        </w:rPr>
        <w:t xml:space="preserve">som også inneholder miljøgifter. Dersom reguleringsplanens skal inneholde dobbel flerbrukshall, er det nødvendig å foreta ytterligere grunnundersøkelser av tenkt område for å avklare hvilke tekniske tiltak som må gjennomføres i grunnen. Det er å anta at det teknisk kan løses, men hva dette vil medføre av økte kostnader vil en først kunne kalkulere etter en grundigere grunnundersøkelse. I tillegg kommer kostnader med fjerning av søppel i byggegrunnen. </w:t>
      </w:r>
      <w:r w:rsidR="00F8522F">
        <w:rPr>
          <w:rFonts w:ascii="Calibri" w:eastAsia="Calibri" w:hAnsi="Calibri" w:cs="Times New Roman"/>
          <w:lang w:eastAsia="en-US"/>
        </w:rPr>
        <w:t xml:space="preserve">Før en går videre med reguleringsplanarbeidet, er det behov å ta stilling til hvorvidt en dobbel flerbrukshall skal inn i planen eller ikke. Dersom det er urealistisk å bygge en slik hall, frarådes det å legge denne inn i planen da planen i så fall må ta høyde for ekstra infrastrukturtiltakene som en slik hall vil medføre, i første rekke krav om bygging av parkeringshus. </w:t>
      </w:r>
    </w:p>
    <w:p w:rsidR="00F8522F" w:rsidRDefault="00F8522F" w:rsidP="00156948">
      <w:pPr>
        <w:spacing w:after="0" w:line="240" w:lineRule="auto"/>
        <w:rPr>
          <w:rFonts w:ascii="Calibri" w:eastAsia="Calibri" w:hAnsi="Calibri" w:cs="Times New Roman"/>
          <w:lang w:eastAsia="en-US"/>
        </w:rPr>
      </w:pPr>
    </w:p>
    <w:p w:rsidR="00F8522F" w:rsidRPr="00CC6FF3" w:rsidRDefault="00F8522F" w:rsidP="0069166A">
      <w:r w:rsidRPr="0069166A">
        <w:rPr>
          <w:rFonts w:ascii="Calibri" w:eastAsia="Calibri" w:hAnsi="Calibri" w:cs="Times New Roman"/>
          <w:lang w:eastAsia="en-US"/>
        </w:rPr>
        <w:t xml:space="preserve">I gjeldende økonomiplan er det kun satt av midler til bygging av svømmehall samt </w:t>
      </w:r>
      <w:r w:rsidRPr="00CC6FF3">
        <w:t>adskilt 12,5 meters varmtvannsbasseng-/treningsbasseng med tilhørende garderobesett</w:t>
      </w:r>
      <w:r>
        <w:t xml:space="preserve">. Dersom svømmeanlegget på et senere tidspunkt er tenkt utvidet med </w:t>
      </w:r>
      <w:r w:rsidRPr="00CC6FF3">
        <w:t>et barne-/babybas</w:t>
      </w:r>
      <w:r>
        <w:t>s</w:t>
      </w:r>
      <w:r w:rsidRPr="00CC6FF3">
        <w:t>eng</w:t>
      </w:r>
      <w:r>
        <w:t xml:space="preserve">, er det både reguleringsmessig og ikke minst bygningsmessig viktig å få en avklaring nå. Daglig leder gjør oppmerksom på at foreliggende kalkyler ikke </w:t>
      </w:r>
      <w:r w:rsidR="0069166A">
        <w:t xml:space="preserve">tar høyde for et slikt ekstrabasseng. </w:t>
      </w:r>
      <w:r>
        <w:t xml:space="preserve"> </w:t>
      </w:r>
      <w:r w:rsidRPr="00CC6FF3">
        <w:t xml:space="preserve">   </w:t>
      </w:r>
    </w:p>
    <w:p w:rsidR="0069166A" w:rsidRDefault="0069166A" w:rsidP="00156948">
      <w:pPr>
        <w:spacing w:after="0" w:line="240" w:lineRule="auto"/>
        <w:rPr>
          <w:rFonts w:ascii="Calibri" w:eastAsia="Calibri" w:hAnsi="Calibri" w:cs="Times New Roman"/>
          <w:lang w:eastAsia="en-US"/>
        </w:rPr>
      </w:pPr>
      <w:r>
        <w:rPr>
          <w:rFonts w:ascii="Calibri" w:eastAsia="Calibri" w:hAnsi="Calibri" w:cs="Times New Roman"/>
          <w:lang w:eastAsia="en-US"/>
        </w:rPr>
        <w:t xml:space="preserve">Dersom svømmehallen ikke bare skal ha en bydelsfunksjon, men også en byfunksjon, vil dette ha innvirkning på krav til parkeringsdekning. Det bes derfor om en klargjøring av dette. </w:t>
      </w:r>
    </w:p>
    <w:p w:rsidR="0069166A" w:rsidRDefault="0069166A" w:rsidP="00156948">
      <w:pPr>
        <w:spacing w:after="0" w:line="240" w:lineRule="auto"/>
        <w:rPr>
          <w:rFonts w:ascii="Calibri" w:eastAsia="Calibri" w:hAnsi="Calibri" w:cs="Times New Roman"/>
          <w:lang w:eastAsia="en-US"/>
        </w:rPr>
      </w:pPr>
    </w:p>
    <w:p w:rsidR="0069166A" w:rsidRPr="0069166A" w:rsidRDefault="0069166A" w:rsidP="0069166A">
      <w:pPr>
        <w:spacing w:after="0" w:line="240" w:lineRule="auto"/>
        <w:rPr>
          <w:rFonts w:ascii="Calibri" w:eastAsia="Calibri" w:hAnsi="Calibri" w:cs="Times New Roman"/>
          <w:lang w:eastAsia="en-US"/>
        </w:rPr>
      </w:pPr>
      <w:r>
        <w:rPr>
          <w:rFonts w:ascii="Calibri" w:eastAsia="Calibri" w:hAnsi="Calibri" w:cs="Times New Roman"/>
          <w:lang w:eastAsia="en-US"/>
        </w:rPr>
        <w:t>Dersom det skal legges til rette for en dobbel flerbrukshall, forstås det at denne skal dim</w:t>
      </w:r>
      <w:r w:rsidR="005E4241">
        <w:rPr>
          <w:rFonts w:ascii="Calibri" w:eastAsia="Calibri" w:hAnsi="Calibri" w:cs="Times New Roman"/>
          <w:lang w:eastAsia="en-US"/>
        </w:rPr>
        <w:t>en</w:t>
      </w:r>
      <w:r>
        <w:rPr>
          <w:rFonts w:ascii="Calibri" w:eastAsia="Calibri" w:hAnsi="Calibri" w:cs="Times New Roman"/>
          <w:lang w:eastAsia="en-US"/>
        </w:rPr>
        <w:t xml:space="preserve">sjoneres for håndball i øverste divisjon med inntil 2000 tribuneplasser. Dimensjonering av parkeringsplasser for hallen vil være i henhold til dette. Det antas som mest </w:t>
      </w:r>
      <w:r w:rsidRPr="00673987">
        <w:rPr>
          <w:rFonts w:ascii="Calibri" w:eastAsia="Calibri" w:hAnsi="Calibri" w:cs="Times New Roman"/>
          <w:lang w:eastAsia="en-US"/>
        </w:rPr>
        <w:t>sannsynlig</w:t>
      </w:r>
      <w:r>
        <w:rPr>
          <w:rFonts w:ascii="Calibri" w:eastAsia="Calibri" w:hAnsi="Calibri" w:cs="Times New Roman"/>
          <w:lang w:eastAsia="en-US"/>
        </w:rPr>
        <w:t xml:space="preserve"> at byggingen av </w:t>
      </w:r>
      <w:r w:rsidR="00F07145">
        <w:rPr>
          <w:rFonts w:ascii="Calibri" w:eastAsia="Calibri" w:hAnsi="Calibri" w:cs="Times New Roman"/>
          <w:lang w:eastAsia="en-US"/>
        </w:rPr>
        <w:t xml:space="preserve">dobbel </w:t>
      </w:r>
      <w:r>
        <w:rPr>
          <w:rFonts w:ascii="Calibri" w:eastAsia="Calibri" w:hAnsi="Calibri" w:cs="Times New Roman"/>
          <w:lang w:eastAsia="en-US"/>
        </w:rPr>
        <w:t xml:space="preserve">flerbrukshall kommer etter svømmehall og kirke. </w:t>
      </w:r>
      <w:r w:rsidRPr="00673987">
        <w:rPr>
          <w:rFonts w:ascii="Calibri" w:eastAsia="Calibri" w:hAnsi="Calibri" w:cs="Times New Roman"/>
          <w:lang w:eastAsia="en-US"/>
        </w:rPr>
        <w:t xml:space="preserve">Foreløpige </w:t>
      </w:r>
      <w:r w:rsidRPr="0069166A">
        <w:rPr>
          <w:rFonts w:ascii="Calibri" w:eastAsia="Calibri" w:hAnsi="Calibri" w:cs="Times New Roman"/>
          <w:lang w:eastAsia="en-US"/>
        </w:rPr>
        <w:t xml:space="preserve">vurderinger tilsier at en svømmehall kan bygges uten behov for parkeringshus, mens en </w:t>
      </w:r>
      <w:r w:rsidR="00F07145">
        <w:rPr>
          <w:rFonts w:ascii="Calibri" w:eastAsia="Calibri" w:hAnsi="Calibri" w:cs="Times New Roman"/>
          <w:lang w:eastAsia="en-US"/>
        </w:rPr>
        <w:t xml:space="preserve">dobbel </w:t>
      </w:r>
      <w:r w:rsidRPr="0069166A">
        <w:rPr>
          <w:rFonts w:ascii="Calibri" w:eastAsia="Calibri" w:hAnsi="Calibri" w:cs="Times New Roman"/>
          <w:lang w:eastAsia="en-US"/>
        </w:rPr>
        <w:t>flerbrukshall i tillegg til svømmehall og kirke vil utløse behovet for et eget parkeringshus.</w:t>
      </w:r>
    </w:p>
    <w:p w:rsidR="0069166A" w:rsidRDefault="0069166A" w:rsidP="00156948">
      <w:pPr>
        <w:spacing w:after="0" w:line="240" w:lineRule="auto"/>
        <w:rPr>
          <w:rFonts w:ascii="Calibri" w:eastAsia="Calibri" w:hAnsi="Calibri" w:cs="Times New Roman"/>
          <w:lang w:eastAsia="en-US"/>
        </w:rPr>
      </w:pPr>
    </w:p>
    <w:p w:rsidR="0069166A" w:rsidRDefault="0069166A" w:rsidP="00156948">
      <w:pPr>
        <w:spacing w:after="0" w:line="240" w:lineRule="auto"/>
        <w:rPr>
          <w:rFonts w:ascii="Calibri" w:eastAsia="Calibri" w:hAnsi="Calibri" w:cs="Times New Roman"/>
          <w:lang w:eastAsia="en-US"/>
        </w:rPr>
      </w:pPr>
    </w:p>
    <w:p w:rsidR="0069166A" w:rsidRPr="0069166A" w:rsidRDefault="0069166A" w:rsidP="00ED61A0">
      <w:pPr>
        <w:spacing w:after="0"/>
      </w:pPr>
      <w:r>
        <w:rPr>
          <w:b/>
          <w:sz w:val="28"/>
          <w:szCs w:val="28"/>
          <w:u w:val="single"/>
        </w:rPr>
        <w:t>Økonomi:</w:t>
      </w:r>
    </w:p>
    <w:p w:rsidR="0069166A" w:rsidRPr="0069166A" w:rsidRDefault="0069166A" w:rsidP="00ED61A0">
      <w:pPr>
        <w:spacing w:after="0"/>
      </w:pPr>
    </w:p>
    <w:p w:rsidR="0069166A" w:rsidRDefault="0069166A" w:rsidP="00ED61A0">
      <w:pPr>
        <w:spacing w:after="0"/>
      </w:pPr>
      <w:r w:rsidRPr="0069166A">
        <w:t>Som nevnt ovenfor l</w:t>
      </w:r>
      <w:r w:rsidR="008527D0">
        <w:t xml:space="preserve">igger det inne bevilgninger til svømmehall med 8 baner a’ 25 meter med tilhørende garderobesett, samt et adskilt 12,5 meters varmtvannsbasseng-/treningsbasseng med tilhørende garderobesett inkludert HC-rampe. Videre er grunninnløsning inkludert, samt infrastrukturtiltak som veier, VA og parkering på bakkenivå. Byggekostnadene er for tiden lave, men det vil være usikkerhet til hvordan markedet vil være når prosjektet legges ut på anbud og det må påregnes ekstra kostnader i tilknytning til de dårlige grunnforholdene på stedet. Dersom et ekstra varmtvannsbasseng skal bygges, må dette kalkuleres og nødvendige midler bevilges. </w:t>
      </w:r>
    </w:p>
    <w:p w:rsidR="008527D0" w:rsidRDefault="008527D0" w:rsidP="00ED61A0">
      <w:pPr>
        <w:spacing w:after="0"/>
      </w:pPr>
    </w:p>
    <w:p w:rsidR="008527D0" w:rsidRDefault="008527D0" w:rsidP="00ED61A0">
      <w:pPr>
        <w:spacing w:after="0"/>
      </w:pPr>
      <w:r>
        <w:t xml:space="preserve">Dersom det i planen skal legges til rette for en fremtidig dobbel flerbrukshall, medfører dette oppdimensjonering av infrastrukturanlegg som veier, VA anlegg etc, samt parkeringsanlegg. Selv om byggingen av en slik hall først vil komme en gang i fremtiden, vil noen av disse økte kostnader måtte påregnes å komme i første byggetrinn, altså knyttet til bygging av svømmehall. </w:t>
      </w:r>
    </w:p>
    <w:p w:rsidR="008527D0" w:rsidRPr="0069166A" w:rsidRDefault="008527D0" w:rsidP="00ED61A0">
      <w:pPr>
        <w:spacing w:after="0"/>
      </w:pPr>
    </w:p>
    <w:p w:rsidR="0069166A" w:rsidRPr="0069166A" w:rsidRDefault="0069166A" w:rsidP="00ED61A0">
      <w:pPr>
        <w:spacing w:after="0"/>
        <w:rPr>
          <w:b/>
          <w:u w:val="single"/>
        </w:rPr>
      </w:pPr>
    </w:p>
    <w:p w:rsidR="00191F7C" w:rsidRPr="002469A7" w:rsidRDefault="00191F7C" w:rsidP="00B30221">
      <w:r>
        <w:rPr>
          <w:b/>
          <w:sz w:val="28"/>
          <w:szCs w:val="28"/>
          <w:u w:val="single"/>
        </w:rPr>
        <w:t>Konklusjon:</w:t>
      </w:r>
    </w:p>
    <w:p w:rsidR="006A099A" w:rsidRDefault="002469A7" w:rsidP="00B30221">
      <w:r w:rsidRPr="002469A7">
        <w:t>Daglig leder anbefaler</w:t>
      </w:r>
      <w:r>
        <w:t xml:space="preserve"> at planen avgrenses til kun å inneholde svømmehall samt kirke, i</w:t>
      </w:r>
      <w:r w:rsidR="005E4241">
        <w:t xml:space="preserve"> </w:t>
      </w:r>
      <w:r>
        <w:t>h</w:t>
      </w:r>
      <w:r w:rsidR="005E4241">
        <w:t>h</w:t>
      </w:r>
      <w:r>
        <w:t>t planforslag alternativ B. Dette begrunnes med de usikkerhetene det er med å begynne å bygge i en gammel søppelfylling</w:t>
      </w:r>
      <w:r w:rsidRPr="002469A7">
        <w:t xml:space="preserve"> </w:t>
      </w:r>
      <w:r>
        <w:t xml:space="preserve">hvor det er påvist miljøavfall og hvor grunnforholdene i seg selv er så usikre som de er. Ekstrakostnadene med etablering av </w:t>
      </w:r>
      <w:r w:rsidR="00F07145">
        <w:t xml:space="preserve">dobbel </w:t>
      </w:r>
      <w:r>
        <w:t>flerbrukshall i Iglemyrområdet kan bli store, og usikkerheten rundt dette er stor</w:t>
      </w:r>
      <w:r w:rsidR="003F7B04">
        <w:t xml:space="preserve">. </w:t>
      </w:r>
      <w:r w:rsidR="001D1DEF">
        <w:t xml:space="preserve">Det anbefales derfor å gå videre med planarbeid med tanke på bygging av </w:t>
      </w:r>
      <w:r w:rsidR="003F7B04">
        <w:t>kirke og svømmehall på Iglemyr.</w:t>
      </w:r>
    </w:p>
    <w:p w:rsidR="003F7B04" w:rsidRDefault="003F7B04" w:rsidP="00B30221">
      <w:r>
        <w:t xml:space="preserve">Dersom en går for alternativ A med dobbel flerbrukshall, tilrådes det å foreta ytterligere grunnundersøkelser i området for å verifisere at bygging kan anbefales teknisk samt å få en økonomisk vurdering av hva et slikt anlegg vil medføre, inklusive et parkeringsanlegg. Grunnforholdene for et parkeringshus må i så fall også vurderes nærmere. </w:t>
      </w:r>
    </w:p>
    <w:p w:rsidR="002469A7" w:rsidRPr="002469A7" w:rsidRDefault="002469A7" w:rsidP="00B30221">
      <w:pPr>
        <w:rPr>
          <w:b/>
          <w:u w:val="single"/>
        </w:rPr>
      </w:pPr>
    </w:p>
    <w:p w:rsidR="002469A7" w:rsidRPr="00720FD8" w:rsidRDefault="002469A7" w:rsidP="00B30221">
      <w:pPr>
        <w:rPr>
          <w:b/>
          <w:sz w:val="28"/>
          <w:szCs w:val="28"/>
          <w:u w:val="single"/>
        </w:rPr>
      </w:pPr>
    </w:p>
    <w:p w:rsidR="00170374" w:rsidRDefault="000835D0" w:rsidP="0025060B">
      <w:pPr>
        <w:tabs>
          <w:tab w:val="left" w:pos="3220"/>
        </w:tabs>
        <w:rPr>
          <w:b/>
          <w:sz w:val="28"/>
          <w:szCs w:val="28"/>
        </w:rPr>
      </w:pPr>
      <w:r w:rsidRPr="00156569">
        <w:rPr>
          <w:b/>
          <w:sz w:val="28"/>
          <w:szCs w:val="28"/>
          <w:u w:val="single"/>
        </w:rPr>
        <w:t>Forslag til vedtak</w:t>
      </w:r>
      <w:r w:rsidRPr="00156569">
        <w:rPr>
          <w:b/>
          <w:sz w:val="28"/>
          <w:szCs w:val="28"/>
        </w:rPr>
        <w:t>:</w:t>
      </w:r>
    </w:p>
    <w:p w:rsidR="005E0792" w:rsidRDefault="009821AB" w:rsidP="009821AB">
      <w:pPr>
        <w:pStyle w:val="Listeavsnitt"/>
        <w:numPr>
          <w:ilvl w:val="0"/>
          <w:numId w:val="21"/>
        </w:numPr>
        <w:tabs>
          <w:tab w:val="left" w:pos="3220"/>
        </w:tabs>
        <w:rPr>
          <w:rFonts w:ascii="Calibri" w:eastAsia="Calibri" w:hAnsi="Calibri" w:cs="Times New Roman"/>
          <w:lang w:eastAsia="en-US"/>
        </w:rPr>
      </w:pPr>
      <w:r w:rsidRPr="003C56A9">
        <w:rPr>
          <w:rFonts w:ascii="Calibri" w:eastAsia="Calibri" w:hAnsi="Calibri" w:cs="Times New Roman"/>
          <w:lang w:eastAsia="en-US"/>
        </w:rPr>
        <w:t xml:space="preserve">Styret </w:t>
      </w:r>
      <w:r w:rsidR="005E4241">
        <w:rPr>
          <w:rFonts w:ascii="Calibri" w:eastAsia="Calibri" w:hAnsi="Calibri" w:cs="Times New Roman"/>
          <w:lang w:eastAsia="en-US"/>
        </w:rPr>
        <w:t xml:space="preserve">i SEKF </w:t>
      </w:r>
      <w:r w:rsidRPr="003C56A9">
        <w:rPr>
          <w:rFonts w:ascii="Calibri" w:eastAsia="Calibri" w:hAnsi="Calibri" w:cs="Times New Roman"/>
          <w:lang w:eastAsia="en-US"/>
        </w:rPr>
        <w:t xml:space="preserve">anbefaler at </w:t>
      </w:r>
      <w:r w:rsidR="001D1DEF">
        <w:rPr>
          <w:rFonts w:ascii="Calibri" w:eastAsia="Calibri" w:hAnsi="Calibri" w:cs="Times New Roman"/>
          <w:lang w:eastAsia="en-US"/>
        </w:rPr>
        <w:t xml:space="preserve">reguleringsplanprosessen videreføres med utgangspunkt i </w:t>
      </w:r>
      <w:r w:rsidRPr="003C56A9">
        <w:rPr>
          <w:rFonts w:ascii="Calibri" w:eastAsia="Calibri" w:hAnsi="Calibri" w:cs="Times New Roman"/>
          <w:lang w:eastAsia="en-US"/>
        </w:rPr>
        <w:t xml:space="preserve">skisseforslag B, </w:t>
      </w:r>
      <w:r w:rsidRPr="001D1DEF">
        <w:rPr>
          <w:rFonts w:ascii="Calibri" w:eastAsia="Calibri" w:hAnsi="Calibri" w:cs="Times New Roman"/>
          <w:lang w:eastAsia="en-US"/>
        </w:rPr>
        <w:t>uten dobbel flerbrukshall</w:t>
      </w:r>
      <w:r w:rsidRPr="003C56A9">
        <w:rPr>
          <w:rFonts w:ascii="Calibri" w:eastAsia="Calibri" w:hAnsi="Calibri" w:cs="Times New Roman"/>
          <w:lang w:eastAsia="en-US"/>
        </w:rPr>
        <w:t xml:space="preserve">. </w:t>
      </w:r>
    </w:p>
    <w:p w:rsidR="001D1DEF" w:rsidRDefault="001D1DEF" w:rsidP="009821AB">
      <w:pPr>
        <w:pStyle w:val="Listeavsnitt"/>
        <w:numPr>
          <w:ilvl w:val="0"/>
          <w:numId w:val="21"/>
        </w:numPr>
        <w:tabs>
          <w:tab w:val="left" w:pos="3220"/>
        </w:tabs>
        <w:rPr>
          <w:rFonts w:ascii="Calibri" w:eastAsia="Calibri" w:hAnsi="Calibri" w:cs="Times New Roman"/>
          <w:lang w:eastAsia="en-US"/>
        </w:rPr>
      </w:pPr>
      <w:r>
        <w:rPr>
          <w:rFonts w:ascii="Calibri" w:eastAsia="Calibri" w:hAnsi="Calibri" w:cs="Times New Roman"/>
          <w:lang w:eastAsia="en-US"/>
        </w:rPr>
        <w:t>Bystyret bes avklare følgende forhold:</w:t>
      </w:r>
    </w:p>
    <w:p w:rsidR="001D1DEF" w:rsidRDefault="0084114A" w:rsidP="0084114A">
      <w:pPr>
        <w:pStyle w:val="Listeavsnitt"/>
        <w:numPr>
          <w:ilvl w:val="0"/>
          <w:numId w:val="27"/>
        </w:numPr>
        <w:tabs>
          <w:tab w:val="left" w:pos="3220"/>
        </w:tabs>
        <w:rPr>
          <w:rFonts w:ascii="Calibri" w:eastAsia="Calibri" w:hAnsi="Calibri" w:cs="Times New Roman"/>
          <w:lang w:eastAsia="en-US"/>
        </w:rPr>
      </w:pPr>
      <w:r>
        <w:rPr>
          <w:rFonts w:ascii="Calibri" w:eastAsia="Calibri" w:hAnsi="Calibri" w:cs="Times New Roman"/>
          <w:lang w:eastAsia="en-US"/>
        </w:rPr>
        <w:t xml:space="preserve">Hvorvidt det skal bygges eller tilrettelegges for </w:t>
      </w:r>
      <w:r w:rsidR="001D1DEF">
        <w:rPr>
          <w:rFonts w:ascii="Calibri" w:eastAsia="Calibri" w:hAnsi="Calibri" w:cs="Times New Roman"/>
          <w:lang w:eastAsia="en-US"/>
        </w:rPr>
        <w:t>ett eller to varmtvannsbassenger i tilknytning til ny svømmehall</w:t>
      </w:r>
    </w:p>
    <w:p w:rsidR="001D1DEF" w:rsidRDefault="0084114A" w:rsidP="0084114A">
      <w:pPr>
        <w:pStyle w:val="Listeavsnitt"/>
        <w:numPr>
          <w:ilvl w:val="0"/>
          <w:numId w:val="27"/>
        </w:numPr>
        <w:tabs>
          <w:tab w:val="left" w:pos="3220"/>
        </w:tabs>
        <w:rPr>
          <w:rFonts w:ascii="Calibri" w:eastAsia="Calibri" w:hAnsi="Calibri" w:cs="Times New Roman"/>
          <w:lang w:eastAsia="en-US"/>
        </w:rPr>
      </w:pPr>
      <w:r>
        <w:rPr>
          <w:rFonts w:ascii="Calibri" w:eastAsia="Calibri" w:hAnsi="Calibri" w:cs="Times New Roman"/>
          <w:lang w:eastAsia="en-US"/>
        </w:rPr>
        <w:t>H</w:t>
      </w:r>
      <w:r w:rsidR="001D1DEF">
        <w:rPr>
          <w:rFonts w:ascii="Calibri" w:eastAsia="Calibri" w:hAnsi="Calibri" w:cs="Times New Roman"/>
          <w:lang w:eastAsia="en-US"/>
        </w:rPr>
        <w:t>vo</w:t>
      </w:r>
      <w:r>
        <w:rPr>
          <w:rFonts w:ascii="Calibri" w:eastAsia="Calibri" w:hAnsi="Calibri" w:cs="Times New Roman"/>
          <w:lang w:eastAsia="en-US"/>
        </w:rPr>
        <w:t>r</w:t>
      </w:r>
      <w:r w:rsidR="001D1DEF">
        <w:rPr>
          <w:rFonts w:ascii="Calibri" w:eastAsia="Calibri" w:hAnsi="Calibri" w:cs="Times New Roman"/>
          <w:lang w:eastAsia="en-US"/>
        </w:rPr>
        <w:t xml:space="preserve">vidt svømmehallen </w:t>
      </w:r>
      <w:r>
        <w:rPr>
          <w:rFonts w:ascii="Calibri" w:eastAsia="Calibri" w:hAnsi="Calibri" w:cs="Times New Roman"/>
          <w:lang w:eastAsia="en-US"/>
        </w:rPr>
        <w:t>s</w:t>
      </w:r>
      <w:r w:rsidR="001D1DEF">
        <w:rPr>
          <w:rFonts w:ascii="Calibri" w:eastAsia="Calibri" w:hAnsi="Calibri" w:cs="Times New Roman"/>
          <w:lang w:eastAsia="en-US"/>
        </w:rPr>
        <w:t>kal ha by- eller bydelsdekkende funksjon</w:t>
      </w:r>
    </w:p>
    <w:p w:rsidR="009821AB" w:rsidRPr="003C56A9" w:rsidRDefault="009821AB" w:rsidP="009821AB">
      <w:pPr>
        <w:pStyle w:val="Listeavsnitt"/>
        <w:numPr>
          <w:ilvl w:val="0"/>
          <w:numId w:val="21"/>
        </w:numPr>
        <w:rPr>
          <w:rFonts w:ascii="Calibri" w:eastAsia="Calibri" w:hAnsi="Calibri" w:cs="Times New Roman"/>
          <w:lang w:eastAsia="en-US"/>
        </w:rPr>
      </w:pPr>
      <w:r w:rsidRPr="003C56A9">
        <w:rPr>
          <w:rFonts w:ascii="Calibri" w:eastAsia="Calibri" w:hAnsi="Calibri" w:cs="Times New Roman"/>
          <w:lang w:eastAsia="en-US"/>
        </w:rPr>
        <w:t xml:space="preserve">Saken oversendes Rådmannen </w:t>
      </w:r>
      <w:r w:rsidR="00083D9C">
        <w:rPr>
          <w:rFonts w:ascii="Calibri" w:eastAsia="Calibri" w:hAnsi="Calibri" w:cs="Times New Roman"/>
          <w:lang w:eastAsia="en-US"/>
        </w:rPr>
        <w:t>for videre oppfølging</w:t>
      </w:r>
      <w:r w:rsidRPr="003C56A9">
        <w:rPr>
          <w:rFonts w:ascii="Calibri" w:eastAsia="Calibri" w:hAnsi="Calibri" w:cs="Times New Roman"/>
          <w:lang w:eastAsia="en-US"/>
        </w:rPr>
        <w:t>.</w:t>
      </w:r>
    </w:p>
    <w:p w:rsidR="009821AB" w:rsidRPr="009821AB" w:rsidRDefault="009821AB" w:rsidP="009821AB">
      <w:pPr>
        <w:pStyle w:val="Listeavsnitt"/>
        <w:tabs>
          <w:tab w:val="left" w:pos="3220"/>
        </w:tabs>
        <w:rPr>
          <w:sz w:val="28"/>
          <w:szCs w:val="28"/>
        </w:rPr>
      </w:pPr>
    </w:p>
    <w:p w:rsidR="00487D79" w:rsidRPr="00ED61A0" w:rsidRDefault="00156569" w:rsidP="005A4DBB">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w:t>
      </w:r>
      <w:r w:rsidR="00310BA1" w:rsidRPr="006908BF">
        <w:rPr>
          <w:rFonts w:ascii="Times New Roman" w:hAnsi="Times New Roman" w:cs="Times New Roman"/>
          <w:sz w:val="24"/>
          <w:szCs w:val="24"/>
        </w:rPr>
        <w:t>KF,</w:t>
      </w:r>
      <w:r w:rsidR="00310BA1">
        <w:rPr>
          <w:rFonts w:ascii="Times New Roman" w:hAnsi="Times New Roman" w:cs="Times New Roman"/>
          <w:sz w:val="24"/>
          <w:szCs w:val="24"/>
        </w:rPr>
        <w:t xml:space="preserve"> 08.03.2016</w:t>
      </w:r>
    </w:p>
    <w:p w:rsidR="0084114A" w:rsidRDefault="0084114A"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71165D" w:rsidRDefault="0071165D" w:rsidP="005A4DBB">
      <w:pPr>
        <w:rPr>
          <w:rFonts w:ascii="Times New Roman" w:hAnsi="Times New Roman" w:cs="Times New Roman"/>
          <w:sz w:val="24"/>
          <w:szCs w:val="24"/>
        </w:rPr>
      </w:pPr>
    </w:p>
    <w:p w:rsidR="0071165D" w:rsidRDefault="0071165D" w:rsidP="005A4DBB">
      <w:pPr>
        <w:rPr>
          <w:rFonts w:ascii="Times New Roman" w:hAnsi="Times New Roman" w:cs="Times New Roman"/>
          <w:sz w:val="24"/>
          <w:szCs w:val="24"/>
        </w:rPr>
      </w:pPr>
    </w:p>
    <w:p w:rsidR="0071165D" w:rsidRDefault="0071165D" w:rsidP="005A4DBB">
      <w:pPr>
        <w:rPr>
          <w:rFonts w:ascii="Times New Roman" w:hAnsi="Times New Roman" w:cs="Times New Roman"/>
          <w:sz w:val="24"/>
          <w:szCs w:val="24"/>
        </w:rPr>
      </w:pPr>
    </w:p>
    <w:p w:rsidR="0071165D" w:rsidRDefault="0071165D" w:rsidP="005A4DBB">
      <w:pPr>
        <w:rPr>
          <w:rFonts w:ascii="Times New Roman" w:hAnsi="Times New Roman" w:cs="Times New Roman"/>
          <w:sz w:val="24"/>
          <w:szCs w:val="24"/>
        </w:rPr>
      </w:pPr>
      <w:r>
        <w:rPr>
          <w:rFonts w:ascii="Times New Roman" w:hAnsi="Times New Roman" w:cs="Times New Roman"/>
          <w:sz w:val="24"/>
          <w:szCs w:val="24"/>
        </w:rPr>
        <w:t>Vedlegg:</w:t>
      </w:r>
    </w:p>
    <w:p w:rsidR="0071165D" w:rsidRDefault="0071165D" w:rsidP="005A4DBB">
      <w:pPr>
        <w:rPr>
          <w:rFonts w:ascii="Times New Roman" w:hAnsi="Times New Roman" w:cs="Times New Roman"/>
          <w:sz w:val="24"/>
          <w:szCs w:val="24"/>
        </w:rPr>
      </w:pPr>
      <w:r>
        <w:rPr>
          <w:rFonts w:ascii="Times New Roman" w:hAnsi="Times New Roman" w:cs="Times New Roman"/>
          <w:sz w:val="24"/>
          <w:szCs w:val="24"/>
        </w:rPr>
        <w:t>Vedlegg 1-Plangrense</w:t>
      </w:r>
      <w:r w:rsidR="00310BA1">
        <w:rPr>
          <w:rFonts w:ascii="Times New Roman" w:hAnsi="Times New Roman" w:cs="Times New Roman"/>
          <w:sz w:val="24"/>
          <w:szCs w:val="24"/>
        </w:rPr>
        <w:t>,</w:t>
      </w:r>
      <w:r>
        <w:rPr>
          <w:rFonts w:ascii="Times New Roman" w:hAnsi="Times New Roman" w:cs="Times New Roman"/>
          <w:sz w:val="24"/>
          <w:szCs w:val="24"/>
        </w:rPr>
        <w:t xml:space="preserve"> </w:t>
      </w:r>
      <w:r w:rsidR="005B12A0">
        <w:rPr>
          <w:rFonts w:ascii="Times New Roman" w:hAnsi="Times New Roman" w:cs="Times New Roman"/>
          <w:sz w:val="24"/>
          <w:szCs w:val="24"/>
        </w:rPr>
        <w:t>dat. 10.06.2016</w:t>
      </w:r>
    </w:p>
    <w:p w:rsidR="0071165D" w:rsidRDefault="0071165D" w:rsidP="005A4DBB">
      <w:pPr>
        <w:rPr>
          <w:rFonts w:ascii="Times New Roman" w:hAnsi="Times New Roman" w:cs="Times New Roman"/>
          <w:sz w:val="24"/>
          <w:szCs w:val="24"/>
        </w:rPr>
      </w:pPr>
      <w:r>
        <w:rPr>
          <w:rFonts w:ascii="Times New Roman" w:hAnsi="Times New Roman" w:cs="Times New Roman"/>
          <w:sz w:val="24"/>
          <w:szCs w:val="24"/>
        </w:rPr>
        <w:t>Vedlegg 2-Skisseforslag A</w:t>
      </w:r>
      <w:r w:rsidR="00310BA1">
        <w:rPr>
          <w:rFonts w:ascii="Times New Roman" w:hAnsi="Times New Roman" w:cs="Times New Roman"/>
          <w:sz w:val="24"/>
          <w:szCs w:val="24"/>
        </w:rPr>
        <w:t>, dat. 09.03.2016</w:t>
      </w:r>
    </w:p>
    <w:p w:rsidR="0071165D" w:rsidRDefault="0071165D" w:rsidP="005A4DBB">
      <w:r>
        <w:rPr>
          <w:rFonts w:ascii="Times New Roman" w:hAnsi="Times New Roman" w:cs="Times New Roman"/>
          <w:sz w:val="24"/>
          <w:szCs w:val="24"/>
        </w:rPr>
        <w:t>Vedlegg 3- Skisseforslag B</w:t>
      </w:r>
      <w:r w:rsidR="00310BA1">
        <w:rPr>
          <w:rFonts w:ascii="Times New Roman" w:hAnsi="Times New Roman" w:cs="Times New Roman"/>
          <w:sz w:val="24"/>
          <w:szCs w:val="24"/>
        </w:rPr>
        <w:t>, dat.02.03.2016</w:t>
      </w:r>
    </w:p>
    <w:sectPr w:rsidR="0071165D"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64" w:rsidRDefault="00190C64" w:rsidP="00B30221">
      <w:pPr>
        <w:spacing w:after="0" w:line="240" w:lineRule="auto"/>
      </w:pPr>
      <w:r>
        <w:separator/>
      </w:r>
    </w:p>
  </w:endnote>
  <w:endnote w:type="continuationSeparator" w:id="0">
    <w:p w:rsidR="00190C64" w:rsidRDefault="00190C64"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64" w:rsidRDefault="00190C64" w:rsidP="00B30221">
      <w:pPr>
        <w:spacing w:after="0" w:line="240" w:lineRule="auto"/>
      </w:pPr>
      <w:r>
        <w:separator/>
      </w:r>
    </w:p>
  </w:footnote>
  <w:footnote w:type="continuationSeparator" w:id="0">
    <w:p w:rsidR="00190C64" w:rsidRDefault="00190C64"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54C3"/>
    <w:multiLevelType w:val="hybridMultilevel"/>
    <w:tmpl w:val="2DF43E2A"/>
    <w:lvl w:ilvl="0" w:tplc="23C6E2C0">
      <w:start w:val="1"/>
      <w:numFmt w:val="decimal"/>
      <w:lvlText w:val="%1."/>
      <w:lvlJc w:val="left"/>
      <w:pPr>
        <w:ind w:left="1065" w:hanging="705"/>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253004"/>
    <w:multiLevelType w:val="hybridMultilevel"/>
    <w:tmpl w:val="A7481E5A"/>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03B508D"/>
    <w:multiLevelType w:val="hybridMultilevel"/>
    <w:tmpl w:val="08202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2B2BE6"/>
    <w:multiLevelType w:val="hybridMultilevel"/>
    <w:tmpl w:val="8CA4D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3464B1"/>
    <w:multiLevelType w:val="hybridMultilevel"/>
    <w:tmpl w:val="95707FC0"/>
    <w:lvl w:ilvl="0" w:tplc="23C6E2C0">
      <w:start w:val="1"/>
      <w:numFmt w:val="decimal"/>
      <w:lvlText w:val="%1."/>
      <w:lvlJc w:val="left"/>
      <w:pPr>
        <w:ind w:left="1065" w:hanging="705"/>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780CF5"/>
    <w:multiLevelType w:val="hybridMultilevel"/>
    <w:tmpl w:val="8D9E6842"/>
    <w:lvl w:ilvl="0" w:tplc="44AE56EC">
      <w:start w:val="1"/>
      <w:numFmt w:val="decimal"/>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9138B2"/>
    <w:multiLevelType w:val="hybridMultilevel"/>
    <w:tmpl w:val="B0A09440"/>
    <w:lvl w:ilvl="0" w:tplc="1FD22C1E">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35FC3537"/>
    <w:multiLevelType w:val="hybridMultilevel"/>
    <w:tmpl w:val="6C8A59C6"/>
    <w:lvl w:ilvl="0" w:tplc="67301894">
      <w:numFmt w:val="bullet"/>
      <w:lvlText w:val="•"/>
      <w:lvlJc w:val="left"/>
      <w:pPr>
        <w:ind w:left="1065" w:hanging="705"/>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963FA8"/>
    <w:multiLevelType w:val="hybridMultilevel"/>
    <w:tmpl w:val="4C3CF0D8"/>
    <w:lvl w:ilvl="0" w:tplc="E9A2A20C">
      <w:numFmt w:val="bullet"/>
      <w:lvlText w:val="•"/>
      <w:lvlJc w:val="left"/>
      <w:pPr>
        <w:ind w:left="1065" w:hanging="705"/>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40663E"/>
    <w:multiLevelType w:val="hybridMultilevel"/>
    <w:tmpl w:val="2BE8C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B42D87"/>
    <w:multiLevelType w:val="hybridMultilevel"/>
    <w:tmpl w:val="79983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873821"/>
    <w:multiLevelType w:val="hybridMultilevel"/>
    <w:tmpl w:val="50E6DC0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45D7021"/>
    <w:multiLevelType w:val="hybridMultilevel"/>
    <w:tmpl w:val="6B1EDC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415903"/>
    <w:multiLevelType w:val="hybridMultilevel"/>
    <w:tmpl w:val="D7E87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8F19C9"/>
    <w:multiLevelType w:val="hybridMultilevel"/>
    <w:tmpl w:val="EB84A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584B31"/>
    <w:multiLevelType w:val="hybridMultilevel"/>
    <w:tmpl w:val="AA9E03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54E39FD"/>
    <w:multiLevelType w:val="hybridMultilevel"/>
    <w:tmpl w:val="89A4BD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CC2AD7"/>
    <w:multiLevelType w:val="hybridMultilevel"/>
    <w:tmpl w:val="2DF43E2A"/>
    <w:lvl w:ilvl="0" w:tplc="23C6E2C0">
      <w:start w:val="1"/>
      <w:numFmt w:val="decimal"/>
      <w:lvlText w:val="%1."/>
      <w:lvlJc w:val="left"/>
      <w:pPr>
        <w:ind w:left="1065" w:hanging="705"/>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2D51C6"/>
    <w:multiLevelType w:val="hybridMultilevel"/>
    <w:tmpl w:val="88FA51AA"/>
    <w:lvl w:ilvl="0" w:tplc="D4E00F68">
      <w:numFmt w:val="bullet"/>
      <w:lvlText w:val="•"/>
      <w:lvlJc w:val="left"/>
      <w:pPr>
        <w:ind w:left="1065" w:hanging="705"/>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9714BF"/>
    <w:multiLevelType w:val="hybridMultilevel"/>
    <w:tmpl w:val="4C9EC2D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755E55C4"/>
    <w:multiLevelType w:val="hybridMultilevel"/>
    <w:tmpl w:val="111C9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90930D7"/>
    <w:multiLevelType w:val="hybridMultilevel"/>
    <w:tmpl w:val="94DC604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7A474914"/>
    <w:multiLevelType w:val="hybridMultilevel"/>
    <w:tmpl w:val="10608C2A"/>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9"/>
  </w:num>
  <w:num w:numId="2">
    <w:abstractNumId w:val="3"/>
  </w:num>
  <w:num w:numId="3">
    <w:abstractNumId w:val="12"/>
  </w:num>
  <w:num w:numId="4">
    <w:abstractNumId w:val="16"/>
  </w:num>
  <w:num w:numId="5">
    <w:abstractNumId w:val="7"/>
  </w:num>
  <w:num w:numId="6">
    <w:abstractNumId w:val="19"/>
  </w:num>
  <w:num w:numId="7">
    <w:abstractNumId w:val="24"/>
  </w:num>
  <w:num w:numId="8">
    <w:abstractNumId w:val="14"/>
  </w:num>
  <w:num w:numId="9">
    <w:abstractNumId w:val="11"/>
  </w:num>
  <w:num w:numId="10">
    <w:abstractNumId w:val="6"/>
  </w:num>
  <w:num w:numId="11">
    <w:abstractNumId w:val="13"/>
  </w:num>
  <w:num w:numId="12">
    <w:abstractNumId w:val="15"/>
  </w:num>
  <w:num w:numId="13">
    <w:abstractNumId w:val="21"/>
  </w:num>
  <w:num w:numId="14">
    <w:abstractNumId w:val="10"/>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4"/>
  </w:num>
  <w:num w:numId="21">
    <w:abstractNumId w:val="18"/>
  </w:num>
  <w:num w:numId="22">
    <w:abstractNumId w:val="17"/>
  </w:num>
  <w:num w:numId="23">
    <w:abstractNumId w:val="23"/>
  </w:num>
  <w:num w:numId="24">
    <w:abstractNumId w:val="5"/>
  </w:num>
  <w:num w:numId="25">
    <w:abstractNumId w:val="0"/>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541B8"/>
    <w:rsid w:val="00064245"/>
    <w:rsid w:val="000739ED"/>
    <w:rsid w:val="00075EBA"/>
    <w:rsid w:val="0008097A"/>
    <w:rsid w:val="00080AE4"/>
    <w:rsid w:val="000835D0"/>
    <w:rsid w:val="00083CAF"/>
    <w:rsid w:val="00083D9C"/>
    <w:rsid w:val="0009329A"/>
    <w:rsid w:val="00097712"/>
    <w:rsid w:val="000B30FA"/>
    <w:rsid w:val="000B642B"/>
    <w:rsid w:val="000D2F0B"/>
    <w:rsid w:val="000D6573"/>
    <w:rsid w:val="00113717"/>
    <w:rsid w:val="001269B0"/>
    <w:rsid w:val="00135883"/>
    <w:rsid w:val="00147FF4"/>
    <w:rsid w:val="00156569"/>
    <w:rsid w:val="00156948"/>
    <w:rsid w:val="00170374"/>
    <w:rsid w:val="001870CE"/>
    <w:rsid w:val="00190A2F"/>
    <w:rsid w:val="00190C64"/>
    <w:rsid w:val="00191F7C"/>
    <w:rsid w:val="00196F0B"/>
    <w:rsid w:val="001D1DEF"/>
    <w:rsid w:val="001E2546"/>
    <w:rsid w:val="001F4F84"/>
    <w:rsid w:val="00206A8B"/>
    <w:rsid w:val="00222BDC"/>
    <w:rsid w:val="00231A81"/>
    <w:rsid w:val="002450DC"/>
    <w:rsid w:val="002469A7"/>
    <w:rsid w:val="0025060B"/>
    <w:rsid w:val="00263933"/>
    <w:rsid w:val="00265A6A"/>
    <w:rsid w:val="00301B25"/>
    <w:rsid w:val="00310BA1"/>
    <w:rsid w:val="003529EA"/>
    <w:rsid w:val="003562A1"/>
    <w:rsid w:val="003709E8"/>
    <w:rsid w:val="0038684D"/>
    <w:rsid w:val="003B10A0"/>
    <w:rsid w:val="003B2054"/>
    <w:rsid w:val="003C56A9"/>
    <w:rsid w:val="003D1957"/>
    <w:rsid w:val="003E1121"/>
    <w:rsid w:val="003F39BB"/>
    <w:rsid w:val="003F7B04"/>
    <w:rsid w:val="0042161C"/>
    <w:rsid w:val="00425C04"/>
    <w:rsid w:val="00431D42"/>
    <w:rsid w:val="0045078C"/>
    <w:rsid w:val="00460666"/>
    <w:rsid w:val="00472528"/>
    <w:rsid w:val="004827E8"/>
    <w:rsid w:val="00487D79"/>
    <w:rsid w:val="004A3710"/>
    <w:rsid w:val="004C093A"/>
    <w:rsid w:val="004E0F9A"/>
    <w:rsid w:val="004F112F"/>
    <w:rsid w:val="005139AE"/>
    <w:rsid w:val="00551E5F"/>
    <w:rsid w:val="0058231A"/>
    <w:rsid w:val="00591C03"/>
    <w:rsid w:val="005A4DBB"/>
    <w:rsid w:val="005B12A0"/>
    <w:rsid w:val="005B26DE"/>
    <w:rsid w:val="005E0792"/>
    <w:rsid w:val="005E4241"/>
    <w:rsid w:val="005F0132"/>
    <w:rsid w:val="005F0B09"/>
    <w:rsid w:val="00625468"/>
    <w:rsid w:val="00627625"/>
    <w:rsid w:val="00635584"/>
    <w:rsid w:val="00642433"/>
    <w:rsid w:val="0064727D"/>
    <w:rsid w:val="006504A3"/>
    <w:rsid w:val="00673987"/>
    <w:rsid w:val="00675B93"/>
    <w:rsid w:val="0067672B"/>
    <w:rsid w:val="0068300B"/>
    <w:rsid w:val="006842E6"/>
    <w:rsid w:val="006908BF"/>
    <w:rsid w:val="0069166A"/>
    <w:rsid w:val="006A099A"/>
    <w:rsid w:val="006E1ABD"/>
    <w:rsid w:val="006E5567"/>
    <w:rsid w:val="006F078A"/>
    <w:rsid w:val="006F4BFA"/>
    <w:rsid w:val="006F671A"/>
    <w:rsid w:val="006F68CE"/>
    <w:rsid w:val="0071165D"/>
    <w:rsid w:val="00720FD8"/>
    <w:rsid w:val="00727BEA"/>
    <w:rsid w:val="00740CC7"/>
    <w:rsid w:val="00776616"/>
    <w:rsid w:val="00781B98"/>
    <w:rsid w:val="00793252"/>
    <w:rsid w:val="007B09A7"/>
    <w:rsid w:val="007B32E8"/>
    <w:rsid w:val="007B459C"/>
    <w:rsid w:val="007D7FD1"/>
    <w:rsid w:val="007E2845"/>
    <w:rsid w:val="0084114A"/>
    <w:rsid w:val="00847DA3"/>
    <w:rsid w:val="008527D0"/>
    <w:rsid w:val="00862154"/>
    <w:rsid w:val="008668CB"/>
    <w:rsid w:val="0088063B"/>
    <w:rsid w:val="008B0408"/>
    <w:rsid w:val="008B5E46"/>
    <w:rsid w:val="008B5EA5"/>
    <w:rsid w:val="008C1A3D"/>
    <w:rsid w:val="008E5D6E"/>
    <w:rsid w:val="009043C9"/>
    <w:rsid w:val="0091686D"/>
    <w:rsid w:val="00924E79"/>
    <w:rsid w:val="009435FB"/>
    <w:rsid w:val="00943A83"/>
    <w:rsid w:val="009679B0"/>
    <w:rsid w:val="00971D69"/>
    <w:rsid w:val="009821AB"/>
    <w:rsid w:val="009873D1"/>
    <w:rsid w:val="009960B5"/>
    <w:rsid w:val="009B193B"/>
    <w:rsid w:val="009C544F"/>
    <w:rsid w:val="009C5624"/>
    <w:rsid w:val="00A02771"/>
    <w:rsid w:val="00A177D8"/>
    <w:rsid w:val="00A33F4E"/>
    <w:rsid w:val="00A611CB"/>
    <w:rsid w:val="00A81719"/>
    <w:rsid w:val="00A867D4"/>
    <w:rsid w:val="00AA60A7"/>
    <w:rsid w:val="00AA7F48"/>
    <w:rsid w:val="00AD3D7A"/>
    <w:rsid w:val="00AE1F58"/>
    <w:rsid w:val="00B101E8"/>
    <w:rsid w:val="00B107B7"/>
    <w:rsid w:val="00B17EC5"/>
    <w:rsid w:val="00B30221"/>
    <w:rsid w:val="00B30CC1"/>
    <w:rsid w:val="00B52A16"/>
    <w:rsid w:val="00B67FF5"/>
    <w:rsid w:val="00B7732D"/>
    <w:rsid w:val="00BB1A4C"/>
    <w:rsid w:val="00BC5F49"/>
    <w:rsid w:val="00BC664E"/>
    <w:rsid w:val="00BD41BE"/>
    <w:rsid w:val="00C2227C"/>
    <w:rsid w:val="00C27D11"/>
    <w:rsid w:val="00C470A3"/>
    <w:rsid w:val="00CA493C"/>
    <w:rsid w:val="00CC3825"/>
    <w:rsid w:val="00CC5B49"/>
    <w:rsid w:val="00CC5D7A"/>
    <w:rsid w:val="00CC6FF3"/>
    <w:rsid w:val="00CF4C50"/>
    <w:rsid w:val="00D27910"/>
    <w:rsid w:val="00D57F5D"/>
    <w:rsid w:val="00D66F7A"/>
    <w:rsid w:val="00DA5991"/>
    <w:rsid w:val="00DB4B14"/>
    <w:rsid w:val="00DB7A3F"/>
    <w:rsid w:val="00DE58E6"/>
    <w:rsid w:val="00DF7B9C"/>
    <w:rsid w:val="00E036D9"/>
    <w:rsid w:val="00E336D5"/>
    <w:rsid w:val="00E35F1D"/>
    <w:rsid w:val="00E51D94"/>
    <w:rsid w:val="00E62959"/>
    <w:rsid w:val="00E918A3"/>
    <w:rsid w:val="00E91DFC"/>
    <w:rsid w:val="00EA77C3"/>
    <w:rsid w:val="00ED269E"/>
    <w:rsid w:val="00ED61A0"/>
    <w:rsid w:val="00F05052"/>
    <w:rsid w:val="00F07145"/>
    <w:rsid w:val="00F148C0"/>
    <w:rsid w:val="00F228E5"/>
    <w:rsid w:val="00F23012"/>
    <w:rsid w:val="00F23EF8"/>
    <w:rsid w:val="00F52164"/>
    <w:rsid w:val="00F548A6"/>
    <w:rsid w:val="00F65156"/>
    <w:rsid w:val="00F848DE"/>
    <w:rsid w:val="00F8522F"/>
    <w:rsid w:val="00FC07BD"/>
    <w:rsid w:val="00FC7E77"/>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178B-8EFF-47FC-B0FE-11FAF2D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1788-C9EE-40D1-AC90-E983A02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2317</Words>
  <Characters>12284</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17</cp:revision>
  <cp:lastPrinted>2016-03-09T08:10:00Z</cp:lastPrinted>
  <dcterms:created xsi:type="dcterms:W3CDTF">2016-03-08T15:10:00Z</dcterms:created>
  <dcterms:modified xsi:type="dcterms:W3CDTF">2016-03-09T21:45:00Z</dcterms:modified>
</cp:coreProperties>
</file>